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B1" w:rsidRPr="00F70920" w:rsidRDefault="00957A9D" w:rsidP="00F7092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57A9D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729.35pt">
            <v:imagedata r:id="rId7" o:title="Влад Л.В."/>
          </v:shape>
        </w:pict>
      </w:r>
    </w:p>
    <w:p w:rsidR="00B93CB1" w:rsidRPr="00F70920" w:rsidRDefault="00B93CB1" w:rsidP="00F7092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CB1" w:rsidRPr="00F70920" w:rsidRDefault="00B93CB1" w:rsidP="00F709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Содержание</w:t>
      </w:r>
    </w:p>
    <w:p w:rsidR="00B93CB1" w:rsidRPr="00F70920" w:rsidRDefault="00B93CB1" w:rsidP="00F709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 xml:space="preserve">1. Пояснительная записка </w:t>
      </w: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2. Ожидаемые результаты</w:t>
      </w: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3. Учебно-тематический план</w:t>
      </w: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 xml:space="preserve">4. Содержание программы </w:t>
      </w: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5. Обеспечение программы</w:t>
      </w: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6. Список литературы</w:t>
      </w:r>
    </w:p>
    <w:p w:rsidR="00B93CB1" w:rsidRPr="00F70920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Pr="00F70920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Pr="00F70920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Pr="00F70920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Pr="00F70920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Pr="00F70920" w:rsidRDefault="00B93CB1" w:rsidP="00F70920">
      <w:pPr>
        <w:spacing w:after="0" w:line="360" w:lineRule="auto"/>
        <w:rPr>
          <w:rFonts w:ascii="Times New Roman" w:hAnsi="Times New Roman"/>
        </w:rPr>
      </w:pPr>
    </w:p>
    <w:p w:rsidR="00B93CB1" w:rsidRPr="00F70920" w:rsidRDefault="00B93CB1" w:rsidP="00F70920">
      <w:pPr>
        <w:pStyle w:val="1"/>
        <w:spacing w:before="0" w:after="0" w:line="360" w:lineRule="auto"/>
        <w:jc w:val="center"/>
        <w:rPr>
          <w:b/>
          <w:sz w:val="28"/>
          <w:szCs w:val="28"/>
        </w:rPr>
      </w:pPr>
      <w:r w:rsidRPr="00F70920">
        <w:rPr>
          <w:b/>
          <w:sz w:val="28"/>
          <w:szCs w:val="28"/>
        </w:rPr>
        <w:lastRenderedPageBreak/>
        <w:t xml:space="preserve">Дополнительная общеобразовательная общеразвивающая программа «Ритмика и танец» художественной направленности </w:t>
      </w:r>
    </w:p>
    <w:p w:rsidR="00B93CB1" w:rsidRPr="00F70920" w:rsidRDefault="00B93CB1" w:rsidP="00F7092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CB1" w:rsidRPr="00F70920" w:rsidRDefault="00B93CB1" w:rsidP="00F7092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1.Пояснительная записка</w:t>
      </w:r>
    </w:p>
    <w:p w:rsidR="00B93CB1" w:rsidRPr="00F70920" w:rsidRDefault="00B93CB1" w:rsidP="00F7092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93CB1" w:rsidRPr="00F70920" w:rsidRDefault="00B93CB1" w:rsidP="00F709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Хореография - искусство, любимое детьми, которое обладает редкой возможностью воздействия на мировоззрение ребенка. Танец является богатейшим источником эстетических впечатлений ребенка, формирует его творческое «я». Занятия  танцем не только учат понимать и создавать прекрасное, они развивают образное мышление и фантазию, дают гармоничное пластическое развитие.      </w:t>
      </w: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Ритмика — это синтетический вид деятельности, в основе которого лежит музыка, а движения выражают музыкальный образ и конкретизируют основные средства музыкальной выразительности.  Ритмика способствует развитию внимания, требует внутренней собранности, помогает ориентироваться в пространстве. Движение в ритме и темпе, заданной музыки, способствует ритмичной работе всех внутренних органов и систем, что при регулярных занятиях ведет к общему оздоровлению организма.  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70920">
        <w:rPr>
          <w:rFonts w:ascii="Times New Roman" w:hAnsi="Times New Roman"/>
          <w:b/>
          <w:i/>
          <w:color w:val="000000"/>
          <w:sz w:val="28"/>
          <w:szCs w:val="28"/>
        </w:rPr>
        <w:t>Новизна,</w:t>
      </w:r>
      <w:r w:rsidRPr="00F7092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актуальность, педагогическая целесообразность и отличительные особенности.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i/>
          <w:sz w:val="28"/>
          <w:szCs w:val="28"/>
        </w:rPr>
        <w:t>Отличительные особенности</w:t>
      </w:r>
      <w:r w:rsidRPr="00F70920">
        <w:rPr>
          <w:rFonts w:ascii="Times New Roman" w:hAnsi="Times New Roman"/>
          <w:sz w:val="28"/>
          <w:szCs w:val="28"/>
        </w:rPr>
        <w:t xml:space="preserve"> программы состоят в ее интеграции хореографических направлений: ритмика, партерная гимнастика, музыкальная грамота и танцевально-игровое творчество.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 Основная идея программы – развитие коммуникативных качеств, сохранение и укрепление физического здоровья детей, психоэмоционального  состояния.  </w:t>
      </w: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F70920">
        <w:rPr>
          <w:rFonts w:ascii="Times New Roman" w:hAnsi="Times New Roman"/>
          <w:i/>
          <w:sz w:val="28"/>
          <w:szCs w:val="28"/>
        </w:rPr>
        <w:t>актуальной</w:t>
      </w:r>
      <w:r w:rsidRPr="00F70920">
        <w:rPr>
          <w:rFonts w:ascii="Times New Roman" w:hAnsi="Times New Roman"/>
          <w:sz w:val="28"/>
          <w:szCs w:val="28"/>
        </w:rPr>
        <w:t xml:space="preserve">, так как обучение по данной программе позволяет средствами коллективной творческой деятельности способствовать общекультурному развитию обучающихся, удовлетворению естественной потребности в общении и движении, всестороннему раскрытию и реализации </w:t>
      </w:r>
      <w:r w:rsidRPr="00F70920">
        <w:rPr>
          <w:rFonts w:ascii="Times New Roman" w:hAnsi="Times New Roman"/>
          <w:sz w:val="28"/>
          <w:szCs w:val="28"/>
        </w:rPr>
        <w:lastRenderedPageBreak/>
        <w:t>природного творческого потенциала личности.  Воспитание потребности духовного обогащения обучающегося, способности взаимодействовать со сверстниками, умение развивать в себе необходимые качества личности.</w:t>
      </w:r>
    </w:p>
    <w:p w:rsidR="00B93CB1" w:rsidRDefault="00B93CB1" w:rsidP="00C1776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0920">
        <w:rPr>
          <w:rFonts w:ascii="Times New Roman" w:hAnsi="Times New Roman"/>
          <w:i/>
          <w:color w:val="000000"/>
          <w:sz w:val="28"/>
          <w:szCs w:val="28"/>
        </w:rPr>
        <w:t>Новизна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заключается  в том, что по структуре  она является модульной.</w:t>
      </w:r>
    </w:p>
    <w:p w:rsidR="00B93CB1" w:rsidRPr="00C17764" w:rsidRDefault="00B93CB1" w:rsidP="00C177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7764">
        <w:rPr>
          <w:rFonts w:ascii="Times New Roman" w:hAnsi="Times New Roman"/>
          <w:i/>
          <w:sz w:val="28"/>
          <w:szCs w:val="28"/>
        </w:rPr>
        <w:t>Педагогическая целесообразность</w:t>
      </w:r>
      <w:r w:rsidRPr="000D0179">
        <w:rPr>
          <w:rFonts w:ascii="Times New Roman" w:hAnsi="Times New Roman"/>
          <w:sz w:val="28"/>
          <w:szCs w:val="28"/>
        </w:rPr>
        <w:t xml:space="preserve"> данной программы заключается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179">
        <w:rPr>
          <w:rFonts w:ascii="Times New Roman" w:hAnsi="Times New Roman"/>
          <w:sz w:val="28"/>
          <w:szCs w:val="28"/>
        </w:rPr>
        <w:t>том, что она отвечает потребностям общества в формировании компетентной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179">
        <w:rPr>
          <w:rFonts w:ascii="Times New Roman" w:hAnsi="Times New Roman"/>
          <w:sz w:val="28"/>
          <w:szCs w:val="28"/>
        </w:rPr>
        <w:t>личности в целом.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179">
        <w:rPr>
          <w:rFonts w:ascii="Times New Roman" w:hAnsi="Times New Roman"/>
          <w:sz w:val="28"/>
          <w:szCs w:val="28"/>
        </w:rPr>
        <w:t>Программа разработана с учетом возрастных и психологических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179">
        <w:rPr>
          <w:rFonts w:ascii="Times New Roman" w:hAnsi="Times New Roman"/>
          <w:sz w:val="28"/>
          <w:szCs w:val="28"/>
        </w:rPr>
        <w:t>особенностей обучающихся. Построение занятий программы предусмотрено по принципу от простого к</w:t>
      </w:r>
      <w:r>
        <w:rPr>
          <w:rFonts w:ascii="Times New Roman" w:hAnsi="Times New Roman"/>
          <w:sz w:val="28"/>
          <w:szCs w:val="28"/>
        </w:rPr>
        <w:t xml:space="preserve"> сложному.</w:t>
      </w:r>
    </w:p>
    <w:p w:rsidR="00B93CB1" w:rsidRPr="00F70920" w:rsidRDefault="00B93CB1" w:rsidP="00F70920">
      <w:pPr>
        <w:shd w:val="clear" w:color="auto" w:fill="FFFFFF"/>
        <w:spacing w:after="0" w:line="360" w:lineRule="auto"/>
        <w:ind w:firstLine="181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color w:val="000000"/>
          <w:sz w:val="28"/>
          <w:szCs w:val="28"/>
        </w:rPr>
        <w:t>Данная программа разработана в соответствии со следующими н</w:t>
      </w:r>
      <w:r w:rsidRPr="00F70920">
        <w:rPr>
          <w:rFonts w:ascii="Times New Roman" w:hAnsi="Times New Roman"/>
          <w:sz w:val="28"/>
          <w:szCs w:val="28"/>
        </w:rPr>
        <w:t>ормативными документами:</w:t>
      </w:r>
    </w:p>
    <w:p w:rsidR="00B93CB1" w:rsidRPr="00F70920" w:rsidRDefault="00B93CB1" w:rsidP="00F7092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1.Федеральный закон от 29.12.2012г. №273-ФЗ «Об образовании в Российской Федерации»;</w:t>
      </w:r>
    </w:p>
    <w:p w:rsidR="00B93CB1" w:rsidRPr="00F70920" w:rsidRDefault="00B93CB1" w:rsidP="00F7092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2. Концепция развития дополнительного образования в РФ (утверждена распоряжением Правительства РФ от 04.09.2014г. №1726-Р);</w:t>
      </w:r>
    </w:p>
    <w:p w:rsidR="00B93CB1" w:rsidRPr="00F70920" w:rsidRDefault="00B93CB1" w:rsidP="00F7092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3.Стратегия развития воспитания в Российской Федерации на период до 2025 года (утверждена распоряжением Правительства Российской Федерации от 29 мая 2015г. №996-р);</w:t>
      </w:r>
    </w:p>
    <w:p w:rsidR="00B93CB1" w:rsidRPr="00F70920" w:rsidRDefault="00B93CB1" w:rsidP="00F7092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4.Приказ Министерства просвещения России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93CB1" w:rsidRPr="00F70920" w:rsidRDefault="00B93CB1" w:rsidP="00F7092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5.Постановление Главного государственного санитарного врача Российской Федерации от 04.07.2014г. №41 «Об утверждении  СанПиН 2.4.4.3172-14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93CB1" w:rsidRPr="00F70920" w:rsidRDefault="00B93CB1" w:rsidP="00F7092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6.Приказ министерства образования и науки Самарской области от 20.08.2019г. №262-од «Об утверждении Правил персонифицированного финансирования дополнительного образования детей в Самарской области на </w:t>
      </w:r>
      <w:r w:rsidRPr="00F70920">
        <w:rPr>
          <w:rFonts w:ascii="Times New Roman" w:hAnsi="Times New Roman"/>
          <w:sz w:val="28"/>
          <w:szCs w:val="28"/>
        </w:rPr>
        <w:lastRenderedPageBreak/>
        <w:t>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программам";</w:t>
      </w:r>
    </w:p>
    <w:p w:rsidR="00B93CB1" w:rsidRPr="00F70920" w:rsidRDefault="00B93CB1" w:rsidP="00F7092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7.Методические рекомендации по проектированию дополнительных общеразвивающих программ, направленных письмом Минобрнауки России от 18.11.2015г. № 09-3242</w:t>
      </w:r>
    </w:p>
    <w:p w:rsidR="00B93CB1" w:rsidRPr="00F70920" w:rsidRDefault="00B93CB1" w:rsidP="00F70920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8.Методические рекомендации по разработке дополнительных общеобразовательных  программ (Приложение к письму министерства образования и науки Самарской области 03.09.2015г. №МО-16-09-01/826-ТУ</w:t>
      </w:r>
    </w:p>
    <w:p w:rsidR="00B93CB1" w:rsidRPr="00F70920" w:rsidRDefault="00B93CB1" w:rsidP="00F7092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3CB1" w:rsidRPr="00F70920" w:rsidRDefault="00B93CB1" w:rsidP="00F7092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F70920">
        <w:rPr>
          <w:rFonts w:ascii="Times New Roman" w:hAnsi="Times New Roman"/>
          <w:b/>
          <w:i/>
          <w:sz w:val="28"/>
          <w:szCs w:val="28"/>
        </w:rPr>
        <w:t xml:space="preserve">Цель - </w:t>
      </w:r>
      <w:r w:rsidRPr="00F70920">
        <w:rPr>
          <w:rFonts w:ascii="Times New Roman" w:hAnsi="Times New Roman"/>
          <w:sz w:val="28"/>
          <w:szCs w:val="28"/>
        </w:rPr>
        <w:t>укрепление физического и психического здоровья ребенка, формирование навыков выполнения танцевальных упражнений</w:t>
      </w:r>
      <w:r w:rsidRPr="00F70920">
        <w:rPr>
          <w:rFonts w:ascii="Times New Roman" w:hAnsi="Times New Roman"/>
          <w:sz w:val="28"/>
          <w:szCs w:val="28"/>
          <w:cs/>
        </w:rPr>
        <w:t xml:space="preserve"> посредством программы "Ритмика и танец".</w:t>
      </w:r>
      <w:r w:rsidRPr="00F70920">
        <w:rPr>
          <w:rFonts w:ascii="Times New Roman" w:hAnsi="Times New Roman"/>
          <w:sz w:val="28"/>
          <w:szCs w:val="28"/>
        </w:rPr>
        <w:t xml:space="preserve">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B93CB1" w:rsidRPr="00F70920" w:rsidRDefault="00B93CB1" w:rsidP="00F70920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70920">
        <w:rPr>
          <w:rFonts w:ascii="Times New Roman" w:hAnsi="Times New Roman"/>
          <w:i/>
          <w:sz w:val="28"/>
          <w:szCs w:val="28"/>
        </w:rPr>
        <w:t>Обучающие: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•</w:t>
      </w:r>
      <w:r w:rsidRPr="00F70920">
        <w:rPr>
          <w:rFonts w:ascii="Times New Roman" w:hAnsi="Times New Roman"/>
          <w:i/>
          <w:sz w:val="28"/>
          <w:szCs w:val="28"/>
        </w:rPr>
        <w:t xml:space="preserve">        </w:t>
      </w:r>
      <w:r w:rsidRPr="00F70920">
        <w:rPr>
          <w:rFonts w:ascii="Times New Roman" w:hAnsi="Times New Roman"/>
          <w:sz w:val="28"/>
          <w:szCs w:val="28"/>
        </w:rPr>
        <w:t xml:space="preserve">познакомить с предметом начальная хореография; 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•</w:t>
      </w:r>
      <w:r w:rsidRPr="00F70920">
        <w:rPr>
          <w:rFonts w:ascii="Times New Roman" w:hAnsi="Times New Roman"/>
          <w:sz w:val="28"/>
          <w:szCs w:val="28"/>
        </w:rPr>
        <w:tab/>
        <w:t xml:space="preserve">познакомить с правилами здорового образа жизни; 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•</w:t>
      </w:r>
      <w:r w:rsidRPr="00F70920">
        <w:rPr>
          <w:rFonts w:ascii="Times New Roman" w:hAnsi="Times New Roman"/>
          <w:sz w:val="28"/>
          <w:szCs w:val="28"/>
        </w:rPr>
        <w:tab/>
        <w:t xml:space="preserve">обучить понятиям: характер музыки, темп, ритм. 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93CB1" w:rsidRPr="00F70920" w:rsidRDefault="00B93CB1" w:rsidP="00F70920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70920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•</w:t>
      </w:r>
      <w:r w:rsidRPr="00F70920">
        <w:rPr>
          <w:rFonts w:ascii="Times New Roman" w:hAnsi="Times New Roman"/>
          <w:sz w:val="28"/>
          <w:szCs w:val="28"/>
        </w:rPr>
        <w:tab/>
        <w:t xml:space="preserve">сформировать коммуникативных навыков. 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•</w:t>
      </w:r>
      <w:r w:rsidRPr="00F70920">
        <w:rPr>
          <w:rFonts w:ascii="Times New Roman" w:hAnsi="Times New Roman"/>
          <w:sz w:val="28"/>
          <w:szCs w:val="28"/>
        </w:rPr>
        <w:tab/>
        <w:t xml:space="preserve">воспитывать трудолюбие; 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•</w:t>
      </w:r>
      <w:r w:rsidRPr="00F70920">
        <w:rPr>
          <w:rFonts w:ascii="Times New Roman" w:hAnsi="Times New Roman"/>
          <w:sz w:val="28"/>
          <w:szCs w:val="28"/>
        </w:rPr>
        <w:tab/>
        <w:t xml:space="preserve">воспитывать стремление к двигательной активности; 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•</w:t>
      </w:r>
      <w:r w:rsidRPr="00F70920">
        <w:rPr>
          <w:rFonts w:ascii="Times New Roman" w:hAnsi="Times New Roman"/>
          <w:sz w:val="28"/>
          <w:szCs w:val="28"/>
        </w:rPr>
        <w:tab/>
        <w:t xml:space="preserve">воспитывать ответственность, упорство, силу воли; 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•</w:t>
      </w:r>
      <w:r w:rsidRPr="00F70920">
        <w:rPr>
          <w:rFonts w:ascii="Times New Roman" w:hAnsi="Times New Roman"/>
          <w:sz w:val="28"/>
          <w:szCs w:val="28"/>
        </w:rPr>
        <w:tab/>
        <w:t xml:space="preserve">воспитывать моральные и волевые качеств; 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•</w:t>
      </w:r>
      <w:r w:rsidRPr="00F70920">
        <w:rPr>
          <w:rFonts w:ascii="Times New Roman" w:hAnsi="Times New Roman"/>
          <w:sz w:val="28"/>
          <w:szCs w:val="28"/>
        </w:rPr>
        <w:tab/>
        <w:t xml:space="preserve">способствовать формированию инициативной, целеустремленной личности;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•</w:t>
      </w:r>
      <w:r w:rsidRPr="00F70920">
        <w:rPr>
          <w:rFonts w:ascii="Times New Roman" w:hAnsi="Times New Roman"/>
          <w:sz w:val="28"/>
          <w:szCs w:val="28"/>
        </w:rPr>
        <w:tab/>
        <w:t xml:space="preserve">воспитывать коллективизма.  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                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F70920">
        <w:rPr>
          <w:rFonts w:ascii="Times New Roman" w:hAnsi="Times New Roman"/>
          <w:i/>
          <w:sz w:val="28"/>
          <w:szCs w:val="28"/>
        </w:rPr>
        <w:t>Развивающие: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•</w:t>
      </w:r>
      <w:r w:rsidRPr="00F70920">
        <w:rPr>
          <w:rFonts w:ascii="Times New Roman" w:hAnsi="Times New Roman"/>
          <w:sz w:val="28"/>
          <w:szCs w:val="28"/>
        </w:rPr>
        <w:tab/>
        <w:t xml:space="preserve">развитие чувства ритма, музыкального слуха, эмоциональной отзывчивости на музыку, танцевальной выразительности;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•</w:t>
      </w:r>
      <w:r w:rsidRPr="00F70920">
        <w:rPr>
          <w:rFonts w:ascii="Times New Roman" w:hAnsi="Times New Roman"/>
          <w:sz w:val="28"/>
          <w:szCs w:val="28"/>
        </w:rPr>
        <w:tab/>
        <w:t xml:space="preserve">развитие навыков ориентировки в пространстве; 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•</w:t>
      </w:r>
      <w:r w:rsidRPr="00F70920">
        <w:rPr>
          <w:rFonts w:ascii="Times New Roman" w:hAnsi="Times New Roman"/>
          <w:sz w:val="28"/>
          <w:szCs w:val="28"/>
        </w:rPr>
        <w:tab/>
        <w:t xml:space="preserve">развитие координации движений и пластики, навыков владения своим телом;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•</w:t>
      </w:r>
      <w:r w:rsidRPr="00F70920">
        <w:rPr>
          <w:rFonts w:ascii="Times New Roman" w:hAnsi="Times New Roman"/>
          <w:sz w:val="28"/>
          <w:szCs w:val="28"/>
        </w:rPr>
        <w:tab/>
        <w:t xml:space="preserve">развитие выворотности ног; 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•</w:t>
      </w:r>
      <w:r w:rsidRPr="00F70920">
        <w:rPr>
          <w:rFonts w:ascii="Times New Roman" w:hAnsi="Times New Roman"/>
          <w:sz w:val="28"/>
          <w:szCs w:val="28"/>
        </w:rPr>
        <w:tab/>
        <w:t xml:space="preserve">развитие опорно-двигательного аппарата; 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sz w:val="28"/>
          <w:szCs w:val="28"/>
        </w:rPr>
        <w:t>•</w:t>
      </w:r>
      <w:r w:rsidRPr="00F70920">
        <w:rPr>
          <w:sz w:val="28"/>
          <w:szCs w:val="28"/>
        </w:rPr>
        <w:tab/>
      </w:r>
      <w:r w:rsidRPr="00F70920">
        <w:rPr>
          <w:rFonts w:ascii="Times New Roman" w:hAnsi="Times New Roman"/>
          <w:sz w:val="28"/>
          <w:szCs w:val="28"/>
        </w:rPr>
        <w:t>развитие танцевального шага.</w:t>
      </w:r>
    </w:p>
    <w:p w:rsidR="00B93CB1" w:rsidRPr="00F70920" w:rsidRDefault="00B93CB1" w:rsidP="00F70920">
      <w:pPr>
        <w:pStyle w:val="1"/>
        <w:spacing w:before="0" w:after="0" w:line="360" w:lineRule="auto"/>
        <w:ind w:firstLine="567"/>
        <w:jc w:val="both"/>
        <w:rPr>
          <w:i/>
          <w:sz w:val="28"/>
          <w:szCs w:val="28"/>
        </w:rPr>
      </w:pPr>
      <w:r w:rsidRPr="00F70920">
        <w:rPr>
          <w:i/>
          <w:sz w:val="28"/>
          <w:szCs w:val="28"/>
        </w:rPr>
        <w:t>Целевая аудитория</w:t>
      </w:r>
    </w:p>
    <w:p w:rsidR="00B93CB1" w:rsidRPr="00F70920" w:rsidRDefault="00B93CB1" w:rsidP="00F70920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F70920">
        <w:rPr>
          <w:sz w:val="28"/>
          <w:szCs w:val="28"/>
        </w:rPr>
        <w:t xml:space="preserve">Реализация дополнительной общеобразовательной общеразвивающей программы художественной направленности «Ритмика и танец»  предполагает контингент обучающихся в возрасте </w:t>
      </w:r>
      <w:r w:rsidRPr="00F70920">
        <w:rPr>
          <w:b/>
          <w:i/>
          <w:sz w:val="28"/>
          <w:szCs w:val="28"/>
        </w:rPr>
        <w:t>от 7 до 10 лет</w:t>
      </w:r>
      <w:r w:rsidRPr="00F70920">
        <w:rPr>
          <w:sz w:val="28"/>
          <w:szCs w:val="28"/>
        </w:rPr>
        <w:t>.</w:t>
      </w:r>
    </w:p>
    <w:p w:rsidR="00B93CB1" w:rsidRPr="00F70920" w:rsidRDefault="00B93CB1" w:rsidP="00F70920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F70920">
        <w:rPr>
          <w:sz w:val="28"/>
          <w:szCs w:val="28"/>
        </w:rPr>
        <w:t xml:space="preserve">Зачисление детей для обучения по дополнительной общеобразовательной общеразвивающей программе осуществляется на основе добровольности, при отсутствии противопоказаний к занятию и по состоянию здоровья (медицинский допуск к занятиям обязателен). </w:t>
      </w:r>
    </w:p>
    <w:p w:rsidR="00B93CB1" w:rsidRPr="00F70920" w:rsidRDefault="00B93CB1" w:rsidP="00F70920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F70920">
        <w:rPr>
          <w:sz w:val="28"/>
          <w:szCs w:val="28"/>
        </w:rPr>
        <w:t xml:space="preserve">Программа «Ритмика и танец» предусматривает </w:t>
      </w:r>
      <w:r w:rsidRPr="00F70920">
        <w:rPr>
          <w:i/>
          <w:sz w:val="28"/>
          <w:szCs w:val="28"/>
        </w:rPr>
        <w:t>общий объем прохождения материала</w:t>
      </w:r>
      <w:r w:rsidRPr="00F70920">
        <w:rPr>
          <w:sz w:val="28"/>
          <w:szCs w:val="28"/>
        </w:rPr>
        <w:t xml:space="preserve"> в течение </w:t>
      </w:r>
      <w:r w:rsidRPr="00F70920">
        <w:rPr>
          <w:b/>
          <w:i/>
          <w:sz w:val="28"/>
          <w:szCs w:val="28"/>
        </w:rPr>
        <w:t>1 - го года обучения за 108 академических часов</w:t>
      </w:r>
      <w:r w:rsidRPr="00F70920">
        <w:rPr>
          <w:sz w:val="28"/>
          <w:szCs w:val="28"/>
        </w:rPr>
        <w:t>.</w:t>
      </w:r>
    </w:p>
    <w:p w:rsidR="00B93CB1" w:rsidRPr="00F70920" w:rsidRDefault="00B93CB1" w:rsidP="00F70920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F70920">
        <w:rPr>
          <w:b/>
          <w:i/>
          <w:sz w:val="28"/>
          <w:szCs w:val="28"/>
        </w:rPr>
        <w:t>Общий срок освоения программы</w:t>
      </w:r>
      <w:r w:rsidRPr="00F70920">
        <w:rPr>
          <w:sz w:val="28"/>
          <w:szCs w:val="28"/>
        </w:rPr>
        <w:t xml:space="preserve"> определяется содержанием программы:</w:t>
      </w:r>
    </w:p>
    <w:p w:rsidR="00B93CB1" w:rsidRPr="00F70920" w:rsidRDefault="00B93CB1" w:rsidP="00F70920">
      <w:pPr>
        <w:pStyle w:val="1"/>
        <w:spacing w:before="0" w:after="0" w:line="360" w:lineRule="auto"/>
        <w:jc w:val="both"/>
        <w:rPr>
          <w:b/>
          <w:i/>
          <w:sz w:val="28"/>
          <w:szCs w:val="28"/>
        </w:rPr>
      </w:pPr>
      <w:r w:rsidRPr="00F70920">
        <w:rPr>
          <w:b/>
          <w:i/>
          <w:sz w:val="28"/>
          <w:szCs w:val="28"/>
        </w:rPr>
        <w:t>1-й  год обучения</w:t>
      </w:r>
    </w:p>
    <w:p w:rsidR="00B93CB1" w:rsidRPr="00F70920" w:rsidRDefault="00B93CB1" w:rsidP="00F70920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F70920">
        <w:rPr>
          <w:sz w:val="28"/>
          <w:szCs w:val="28"/>
        </w:rPr>
        <w:t>108 часов, 36 недель, 9 месяцев, 2 раза в неделю,  3 академических часа.</w:t>
      </w:r>
    </w:p>
    <w:p w:rsidR="00B93CB1" w:rsidRPr="00F70920" w:rsidRDefault="00B93CB1" w:rsidP="00F70920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F70920">
        <w:rPr>
          <w:sz w:val="28"/>
          <w:szCs w:val="28"/>
        </w:rPr>
        <w:t>Запланированное количество учебных часов и календарный период времени реален и необходим для освоения программы «Ритмика и танец».</w:t>
      </w:r>
    </w:p>
    <w:p w:rsidR="00B93CB1" w:rsidRPr="00F70920" w:rsidRDefault="00B93CB1" w:rsidP="00F70920">
      <w:pPr>
        <w:pStyle w:val="1"/>
        <w:spacing w:before="0" w:after="0" w:line="360" w:lineRule="auto"/>
        <w:ind w:firstLine="567"/>
        <w:jc w:val="both"/>
        <w:rPr>
          <w:b/>
          <w:sz w:val="28"/>
          <w:szCs w:val="28"/>
        </w:rPr>
      </w:pPr>
      <w:r w:rsidRPr="00F70920">
        <w:rPr>
          <w:sz w:val="28"/>
          <w:szCs w:val="28"/>
        </w:rPr>
        <w:t xml:space="preserve">Программа «Ритмика и танец» предусматривает следующие </w:t>
      </w:r>
      <w:r w:rsidRPr="00F70920">
        <w:rPr>
          <w:b/>
          <w:i/>
          <w:sz w:val="28"/>
          <w:szCs w:val="28"/>
        </w:rPr>
        <w:t>формы обучения и формы организации учебной деятельности</w:t>
      </w:r>
      <w:r w:rsidRPr="00F70920">
        <w:rPr>
          <w:b/>
          <w:sz w:val="28"/>
          <w:szCs w:val="28"/>
        </w:rPr>
        <w:t>:</w:t>
      </w:r>
    </w:p>
    <w:p w:rsidR="00B93CB1" w:rsidRPr="00F70920" w:rsidRDefault="00B93CB1" w:rsidP="00F70920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F70920">
        <w:rPr>
          <w:sz w:val="28"/>
          <w:szCs w:val="28"/>
        </w:rPr>
        <w:t>-теоретические (лекции, семинары, консультации, тренинги, экскурсии и др.);</w:t>
      </w:r>
    </w:p>
    <w:p w:rsidR="00B93CB1" w:rsidRPr="00F70920" w:rsidRDefault="00B93CB1" w:rsidP="00F70920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F70920">
        <w:rPr>
          <w:sz w:val="28"/>
          <w:szCs w:val="28"/>
        </w:rPr>
        <w:lastRenderedPageBreak/>
        <w:t>-</w:t>
      </w:r>
      <w:r w:rsidRPr="00F70920">
        <w:rPr>
          <w:sz w:val="28"/>
          <w:szCs w:val="28"/>
        </w:rPr>
        <w:tab/>
        <w:t>практические (общая физическая, специальная, техническая, тактическая и психологическая подготовки, мастер-классы, соревновательная деятельность и др.);</w:t>
      </w:r>
    </w:p>
    <w:p w:rsidR="00B93CB1" w:rsidRPr="00F70920" w:rsidRDefault="00B93CB1" w:rsidP="00F709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</w:t>
      </w:r>
      <w:r w:rsidRPr="00F70920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F70920">
        <w:rPr>
          <w:rFonts w:ascii="Times New Roman" w:hAnsi="Times New Roman"/>
          <w:sz w:val="28"/>
          <w:szCs w:val="28"/>
        </w:rPr>
        <w:t>групповые</w:t>
      </w:r>
    </w:p>
    <w:p w:rsidR="00B93CB1" w:rsidRPr="00F70920" w:rsidRDefault="00B93CB1" w:rsidP="00F70920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F70920">
        <w:rPr>
          <w:sz w:val="28"/>
          <w:szCs w:val="28"/>
        </w:rPr>
        <w:t>Группы формируются по возрастному принципу. Общее количество обучающихся в группе не менее 15 человек. Допускаются совместные занятия детей разного возраста в одной группе.</w:t>
      </w:r>
    </w:p>
    <w:p w:rsidR="00B93CB1" w:rsidRPr="00F70920" w:rsidRDefault="00B93CB1" w:rsidP="00F70920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F70920">
        <w:rPr>
          <w:b/>
          <w:i/>
          <w:sz w:val="28"/>
          <w:szCs w:val="28"/>
        </w:rPr>
        <w:t xml:space="preserve"> Режим проведения занятий.</w:t>
      </w:r>
      <w:r w:rsidRPr="00F70920">
        <w:rPr>
          <w:sz w:val="28"/>
          <w:szCs w:val="28"/>
        </w:rPr>
        <w:t xml:space="preserve"> Занятия проводятся 2 раза в неделю. Число и продолжительность занятий в неделю: первый день - два занятия по 30 минут (с</w:t>
      </w:r>
      <w:r w:rsidRPr="00F70920">
        <w:t xml:space="preserve"> </w:t>
      </w:r>
      <w:r w:rsidRPr="00F70920">
        <w:rPr>
          <w:sz w:val="28"/>
          <w:szCs w:val="28"/>
        </w:rPr>
        <w:t xml:space="preserve">перерывом между занятиями длительностью не менее 10 минут),  второй день – одно занятие 30 минут.  Для детей до 8 лет. </w:t>
      </w:r>
    </w:p>
    <w:p w:rsidR="00B93CB1" w:rsidRPr="00F70920" w:rsidRDefault="00B93CB1" w:rsidP="00F70920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F70920">
        <w:rPr>
          <w:sz w:val="28"/>
          <w:szCs w:val="28"/>
        </w:rPr>
        <w:t>Для детей старше 8 лет – академический час -  45 мнут.</w:t>
      </w:r>
    </w:p>
    <w:p w:rsidR="00B93CB1" w:rsidRPr="00F70920" w:rsidRDefault="00B93CB1" w:rsidP="00F70920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F70920">
        <w:rPr>
          <w:sz w:val="28"/>
          <w:szCs w:val="28"/>
        </w:rPr>
        <w:t>Режим работы каждый учебный год может меняться в зависимости от тарификационного плана.</w:t>
      </w:r>
    </w:p>
    <w:p w:rsidR="00B93CB1" w:rsidRPr="00F70920" w:rsidRDefault="00B93CB1" w:rsidP="00F70920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3CB1" w:rsidRPr="00F70920" w:rsidRDefault="00B93CB1" w:rsidP="00F709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2. Ожидаемые результаты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Данная образовательная программа позволяет </w:t>
      </w:r>
      <w:r w:rsidRPr="00F70920">
        <w:rPr>
          <w:rFonts w:ascii="Times New Roman" w:hAnsi="Times New Roman"/>
          <w:b/>
          <w:i/>
          <w:sz w:val="28"/>
          <w:szCs w:val="28"/>
        </w:rPr>
        <w:t>спланировать образовательные результаты:</w:t>
      </w:r>
    </w:p>
    <w:p w:rsidR="00B93CB1" w:rsidRPr="00F70920" w:rsidRDefault="00B93CB1" w:rsidP="00F70920">
      <w:pPr>
        <w:tabs>
          <w:tab w:val="left" w:pos="935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1. Предметные:</w:t>
      </w:r>
    </w:p>
    <w:p w:rsidR="00B93CB1" w:rsidRPr="00F70920" w:rsidRDefault="00B93CB1" w:rsidP="00F70920">
      <w:pPr>
        <w:tabs>
          <w:tab w:val="left" w:pos="935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70920"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B93CB1" w:rsidRPr="00F70920" w:rsidRDefault="00B93CB1" w:rsidP="00F70920">
      <w:pPr>
        <w:tabs>
          <w:tab w:val="left" w:pos="93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а)</w:t>
      </w:r>
      <w:r w:rsidRPr="00F70920">
        <w:rPr>
          <w:rFonts w:ascii="Times New Roman" w:hAnsi="Times New Roman"/>
          <w:i/>
          <w:sz w:val="28"/>
          <w:szCs w:val="28"/>
        </w:rPr>
        <w:t xml:space="preserve"> </w:t>
      </w:r>
      <w:r w:rsidRPr="00F70920">
        <w:rPr>
          <w:rFonts w:ascii="Times New Roman" w:hAnsi="Times New Roman"/>
          <w:sz w:val="28"/>
          <w:szCs w:val="28"/>
        </w:rPr>
        <w:t>правила выполнения изучаемых движений;</w:t>
      </w:r>
    </w:p>
    <w:p w:rsidR="00B93CB1" w:rsidRPr="00F70920" w:rsidRDefault="00B93CB1" w:rsidP="00F70920">
      <w:pPr>
        <w:tabs>
          <w:tab w:val="left" w:pos="93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б) названия </w:t>
      </w:r>
      <w:r w:rsidRPr="00F70920">
        <w:rPr>
          <w:rFonts w:ascii="Times New Roman" w:hAnsi="Times New Roman"/>
          <w:bCs/>
          <w:sz w:val="28"/>
          <w:szCs w:val="28"/>
        </w:rPr>
        <w:t>элементов партерной гимнастики.</w:t>
      </w:r>
    </w:p>
    <w:p w:rsidR="00B93CB1" w:rsidRPr="00F70920" w:rsidRDefault="00B93CB1" w:rsidP="00F7092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б) основные музыкальные понятия – ритм, такт, </w:t>
      </w:r>
      <w:r w:rsidRPr="00F70920">
        <w:rPr>
          <w:rFonts w:ascii="Times New Roman" w:hAnsi="Times New Roman"/>
          <w:color w:val="000000"/>
          <w:sz w:val="28"/>
          <w:szCs w:val="28"/>
        </w:rPr>
        <w:t>темп.</w:t>
      </w:r>
    </w:p>
    <w:p w:rsidR="00B93CB1" w:rsidRPr="00F70920" w:rsidRDefault="00B93CB1" w:rsidP="00F7092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93CB1" w:rsidRPr="00F70920" w:rsidRDefault="00B93CB1" w:rsidP="00F70920">
      <w:pPr>
        <w:tabs>
          <w:tab w:val="left" w:pos="9355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F70920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93CB1" w:rsidRPr="00F70920" w:rsidRDefault="00B93CB1" w:rsidP="00F70920">
      <w:pPr>
        <w:pStyle w:val="a4"/>
        <w:spacing w:after="0" w:line="360" w:lineRule="auto"/>
        <w:rPr>
          <w:sz w:val="28"/>
          <w:szCs w:val="28"/>
        </w:rPr>
      </w:pPr>
      <w:r w:rsidRPr="00F70920">
        <w:rPr>
          <w:sz w:val="28"/>
          <w:szCs w:val="28"/>
        </w:rPr>
        <w:t xml:space="preserve"> а) точно и правильно выполнять ритмические упражнения;</w:t>
      </w:r>
    </w:p>
    <w:p w:rsidR="00B93CB1" w:rsidRPr="00F70920" w:rsidRDefault="00B93CB1" w:rsidP="00F70920">
      <w:pPr>
        <w:pStyle w:val="a4"/>
        <w:spacing w:after="0" w:line="360" w:lineRule="auto"/>
        <w:rPr>
          <w:sz w:val="28"/>
          <w:szCs w:val="28"/>
        </w:rPr>
      </w:pPr>
      <w:r w:rsidRPr="00F70920">
        <w:rPr>
          <w:sz w:val="28"/>
          <w:szCs w:val="28"/>
        </w:rPr>
        <w:t xml:space="preserve"> б) ориентироваться в пространстве;</w:t>
      </w:r>
    </w:p>
    <w:p w:rsidR="00B93CB1" w:rsidRPr="00F70920" w:rsidRDefault="00B93CB1" w:rsidP="00F7092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 в) держать правильную осанку;</w:t>
      </w:r>
    </w:p>
    <w:p w:rsidR="00B93CB1" w:rsidRPr="00F70920" w:rsidRDefault="00B93CB1" w:rsidP="00F70920">
      <w:pPr>
        <w:pStyle w:val="a4"/>
        <w:spacing w:after="0" w:line="360" w:lineRule="auto"/>
        <w:rPr>
          <w:sz w:val="28"/>
          <w:szCs w:val="28"/>
        </w:rPr>
      </w:pPr>
      <w:r w:rsidRPr="00F70920">
        <w:rPr>
          <w:sz w:val="28"/>
          <w:szCs w:val="28"/>
        </w:rPr>
        <w:t xml:space="preserve"> г) владеть навыками координации работы ног, рук, тела, головы,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lastRenderedPageBreak/>
        <w:t xml:space="preserve"> д) работать в группе.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 xml:space="preserve">2. Личностные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а) воспитание коммуникабельности, трудолюбия, умение добиваться цели;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б) формирование эмоциональной культуры общения;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в) формирование творческой, физически здоровой личности посредством танцевального искусства;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г) воспитание художественного вкуса;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д) воспитание чувства ответственности, дружбы, коллективизма.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3. Метапредметные</w:t>
      </w:r>
      <w:r w:rsidRPr="00F70920">
        <w:rPr>
          <w:rFonts w:ascii="Times New Roman" w:hAnsi="Times New Roman"/>
          <w:sz w:val="28"/>
          <w:szCs w:val="28"/>
        </w:rPr>
        <w:t xml:space="preserve">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0920">
        <w:rPr>
          <w:rFonts w:ascii="Times New Roman" w:hAnsi="Times New Roman"/>
          <w:b/>
          <w:i/>
          <w:sz w:val="28"/>
          <w:szCs w:val="28"/>
        </w:rPr>
        <w:t>а) регулятивные: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-планировать свои действия в соответствии с поставленной задачей;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-корректировать деятельность: вносить изменения в процесс с учетом возникших трудностей и ошибок; намечать способы их устранения; осуществлять итоговый контроль деятельности.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-анализировать собственную работу; выделять этапы и оценивать меру усвоения каждого.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б)</w:t>
      </w:r>
      <w:r w:rsidRPr="00F70920">
        <w:rPr>
          <w:rFonts w:ascii="Times New Roman" w:hAnsi="Times New Roman"/>
          <w:sz w:val="28"/>
          <w:szCs w:val="28"/>
        </w:rPr>
        <w:t xml:space="preserve"> </w:t>
      </w:r>
      <w:r w:rsidRPr="00F70920">
        <w:rPr>
          <w:rFonts w:ascii="Times New Roman" w:hAnsi="Times New Roman"/>
          <w:b/>
          <w:i/>
          <w:sz w:val="28"/>
          <w:szCs w:val="28"/>
        </w:rPr>
        <w:t>коммуникативные: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-формирование навыков работы в коллективе;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-навыки овладения различными ролями;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-навыки активной позиции в коллективе.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в</w:t>
      </w:r>
      <w:r w:rsidRPr="00F70920">
        <w:rPr>
          <w:rFonts w:ascii="Times New Roman" w:hAnsi="Times New Roman"/>
          <w:b/>
          <w:i/>
          <w:sz w:val="28"/>
          <w:szCs w:val="28"/>
        </w:rPr>
        <w:t>) познавательные:</w:t>
      </w:r>
      <w:r w:rsidRPr="00F70920">
        <w:rPr>
          <w:rFonts w:ascii="Times New Roman" w:hAnsi="Times New Roman"/>
          <w:b/>
          <w:sz w:val="28"/>
          <w:szCs w:val="28"/>
        </w:rPr>
        <w:t xml:space="preserve">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-освоить язык жестов и движений, как основного средства хореографического искусства; </w:t>
      </w:r>
    </w:p>
    <w:p w:rsidR="00B93CB1" w:rsidRPr="00F70920" w:rsidRDefault="00B93CB1" w:rsidP="00F7092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Таким образом, развитие личностных, регулятивных, познавательных и коммуникативных действий позволяет в целом повысить результативность образовательно-воспитательного процесса.</w:t>
      </w:r>
    </w:p>
    <w:p w:rsidR="00B93CB1" w:rsidRPr="00F70920" w:rsidRDefault="00B93CB1" w:rsidP="00F709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Программой предусмотрены следующие </w:t>
      </w:r>
      <w:r w:rsidRPr="00F70920">
        <w:rPr>
          <w:rFonts w:ascii="Times New Roman" w:hAnsi="Times New Roman"/>
          <w:b/>
          <w:i/>
          <w:sz w:val="28"/>
          <w:szCs w:val="28"/>
        </w:rPr>
        <w:t>виды контроля</w:t>
      </w:r>
      <w:r w:rsidRPr="00F70920">
        <w:rPr>
          <w:rFonts w:ascii="Times New Roman" w:hAnsi="Times New Roman"/>
          <w:sz w:val="28"/>
          <w:szCs w:val="28"/>
        </w:rPr>
        <w:t>: предварительный, текущий, итоговый.</w:t>
      </w:r>
    </w:p>
    <w:p w:rsidR="00B93CB1" w:rsidRPr="00F70920" w:rsidRDefault="00B93CB1" w:rsidP="00F709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i/>
          <w:sz w:val="28"/>
          <w:szCs w:val="28"/>
        </w:rPr>
        <w:lastRenderedPageBreak/>
        <w:t>Предварительный контроль</w:t>
      </w:r>
      <w:r w:rsidRPr="00F70920">
        <w:rPr>
          <w:rFonts w:ascii="Times New Roman" w:hAnsi="Times New Roman"/>
          <w:sz w:val="28"/>
          <w:szCs w:val="28"/>
        </w:rPr>
        <w:t xml:space="preserve"> проводится в первые дни обучения и имеет цель выявить исходный уровень подготовки и сформированности ключевых компетенций для определения дальнейшей работы с данной хореографической группой.</w:t>
      </w:r>
    </w:p>
    <w:p w:rsidR="00B93CB1" w:rsidRPr="00F70920" w:rsidRDefault="00B93CB1" w:rsidP="00F709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i/>
          <w:sz w:val="28"/>
          <w:szCs w:val="28"/>
        </w:rPr>
        <w:t>Текущий контроль</w:t>
      </w:r>
      <w:r w:rsidRPr="00F70920">
        <w:rPr>
          <w:rFonts w:ascii="Times New Roman" w:hAnsi="Times New Roman"/>
          <w:sz w:val="28"/>
          <w:szCs w:val="28"/>
        </w:rPr>
        <w:t xml:space="preserve"> проводится с целью определения степени усвоения предлагаемого материала и развития ключевых компетенций, выявить отстающих и вовремя скорректировать преподаваемый материал для наиболее эффективного подбора средств и методов обучения.</w:t>
      </w:r>
    </w:p>
    <w:p w:rsidR="00B93CB1" w:rsidRPr="00F70920" w:rsidRDefault="00B93CB1" w:rsidP="00F709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i/>
          <w:sz w:val="28"/>
          <w:szCs w:val="28"/>
        </w:rPr>
        <w:t>Итоговый контроль</w:t>
      </w:r>
      <w:r w:rsidRPr="00F70920">
        <w:rPr>
          <w:rFonts w:ascii="Times New Roman" w:hAnsi="Times New Roman"/>
          <w:sz w:val="28"/>
          <w:szCs w:val="28"/>
        </w:rPr>
        <w:t xml:space="preserve"> проводится с целью закрепления пройденного материала. Так же используется самоконтроль или показательные выступления.</w:t>
      </w:r>
    </w:p>
    <w:p w:rsidR="00B93CB1" w:rsidRPr="00F70920" w:rsidRDefault="00B93CB1" w:rsidP="00F7092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i/>
          <w:sz w:val="28"/>
          <w:szCs w:val="28"/>
        </w:rPr>
        <w:t>Формы представления результатов контроля</w:t>
      </w:r>
      <w:r w:rsidRPr="00F70920">
        <w:rPr>
          <w:rFonts w:ascii="Times New Roman" w:hAnsi="Times New Roman"/>
          <w:sz w:val="28"/>
          <w:szCs w:val="28"/>
        </w:rPr>
        <w:t>: устный; графический; практический.</w:t>
      </w:r>
    </w:p>
    <w:p w:rsidR="00B93CB1" w:rsidRPr="00F70920" w:rsidRDefault="00B93CB1" w:rsidP="00F709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b/>
          <w:i/>
          <w:sz w:val="28"/>
          <w:szCs w:val="28"/>
        </w:rPr>
        <w:t>Форма подведения итогов реализации дополнительной образовательной общеразвивающей программы:</w:t>
      </w:r>
      <w:r w:rsidRPr="00F70920">
        <w:rPr>
          <w:rFonts w:ascii="Times New Roman" w:hAnsi="Times New Roman"/>
          <w:sz w:val="28"/>
          <w:szCs w:val="28"/>
        </w:rPr>
        <w:t xml:space="preserve"> концерты, открытые уроки.</w:t>
      </w:r>
    </w:p>
    <w:p w:rsidR="00B93CB1" w:rsidRPr="00F70920" w:rsidRDefault="00B93CB1" w:rsidP="00F70920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3. </w:t>
      </w:r>
      <w:r w:rsidRPr="00F70920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2932"/>
        <w:gridCol w:w="1064"/>
        <w:gridCol w:w="1578"/>
        <w:gridCol w:w="1204"/>
        <w:gridCol w:w="2227"/>
      </w:tblGrid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pStyle w:val="a6"/>
              <w:spacing w:after="0" w:line="360" w:lineRule="auto"/>
              <w:ind w:left="0" w:hanging="2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78" w:type="dxa"/>
          </w:tcPr>
          <w:p w:rsidR="00B93CB1" w:rsidRPr="00F70920" w:rsidRDefault="00B93CB1" w:rsidP="00F70920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B93CB1" w:rsidRPr="00F70920" w:rsidTr="00BC4E4A">
        <w:tc>
          <w:tcPr>
            <w:tcW w:w="9571" w:type="dxa"/>
            <w:gridSpan w:val="6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b/>
                <w:sz w:val="28"/>
                <w:szCs w:val="28"/>
              </w:rPr>
              <w:t>1 Модуль Танцевальная ритмика (58 часов)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 xml:space="preserve">«Ритмика и мы». </w:t>
            </w:r>
          </w:p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 xml:space="preserve">Знакомство с группой. </w:t>
            </w:r>
          </w:p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 xml:space="preserve">Правила поведения в учреждении и  на занятиях. </w:t>
            </w:r>
          </w:p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 xml:space="preserve">Инструктаж по ТБ  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 xml:space="preserve">Ритмические разминки и упражнения на </w:t>
            </w:r>
            <w:r w:rsidRPr="00F70920">
              <w:rPr>
                <w:rFonts w:ascii="Times New Roman" w:hAnsi="Times New Roman"/>
                <w:sz w:val="28"/>
                <w:szCs w:val="28"/>
              </w:rPr>
              <w:lastRenderedPageBreak/>
              <w:t>развитие различных групп мышц и подвижность суставов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Марш, движение под маршевую музыку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Упражнения и игры, активизирующие внимание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Упражнения на ориентирование в пространстве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Движения головы, движения плеч, позиции ног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Прыжки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Жанры музыкальных произведений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Построения и перестроения</w:t>
            </w:r>
          </w:p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B93CB1" w:rsidRPr="00F70920" w:rsidTr="00955BC8">
        <w:tc>
          <w:tcPr>
            <w:tcW w:w="9571" w:type="dxa"/>
            <w:gridSpan w:val="6"/>
          </w:tcPr>
          <w:p w:rsidR="00B93CB1" w:rsidRPr="00F70920" w:rsidRDefault="00B93CB1" w:rsidP="00F7092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b/>
                <w:sz w:val="28"/>
                <w:szCs w:val="28"/>
              </w:rPr>
              <w:t>2 Модуль Партерная гимнастика (26 ч)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B93CB1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Упражнения для развития и укрепления голеностопного сустава и ахиллова сухожилия.</w:t>
            </w:r>
          </w:p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Упражнения для развития паховой  выворотности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Упражнения для пресса и укрепления мышц поясничного отдела позвоночника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Упражнений для растягивания мышц ног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Упражнения для развития гибкости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B93CB1" w:rsidRPr="00F70920" w:rsidTr="00435D0D">
        <w:tc>
          <w:tcPr>
            <w:tcW w:w="9571" w:type="dxa"/>
            <w:gridSpan w:val="6"/>
          </w:tcPr>
          <w:p w:rsidR="00B93CB1" w:rsidRPr="00F70920" w:rsidRDefault="00B93CB1" w:rsidP="00F7092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b/>
                <w:sz w:val="28"/>
                <w:szCs w:val="28"/>
              </w:rPr>
              <w:t>3 МодульТанцевально-игровое творчество (24 ч)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Танцевальные этюды и танцы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092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Анкетирование, тестирование</w:t>
            </w:r>
          </w:p>
        </w:tc>
      </w:tr>
      <w:tr w:rsidR="00B93CB1" w:rsidRPr="00F70920" w:rsidTr="00CF3EF7">
        <w:tc>
          <w:tcPr>
            <w:tcW w:w="566" w:type="dxa"/>
          </w:tcPr>
          <w:p w:rsidR="00B93CB1" w:rsidRPr="00F70920" w:rsidRDefault="00B93CB1" w:rsidP="00F70920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B93CB1" w:rsidRPr="00F70920" w:rsidRDefault="00B93CB1" w:rsidP="00F709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78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04" w:type="dxa"/>
          </w:tcPr>
          <w:p w:rsidR="00B93CB1" w:rsidRPr="00F70920" w:rsidRDefault="00B93CB1" w:rsidP="00F70920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70920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227" w:type="dxa"/>
          </w:tcPr>
          <w:p w:rsidR="00B93CB1" w:rsidRPr="00F70920" w:rsidRDefault="00B93CB1" w:rsidP="00F7092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3CB1" w:rsidRPr="00F70920" w:rsidRDefault="00B93CB1" w:rsidP="00F709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93CB1" w:rsidRPr="00F70920" w:rsidRDefault="00B93CB1" w:rsidP="00F709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CB1" w:rsidRPr="00F70920" w:rsidRDefault="00B93CB1" w:rsidP="00F709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 xml:space="preserve">4. Содержание программы </w:t>
      </w:r>
    </w:p>
    <w:p w:rsidR="00B93CB1" w:rsidRPr="00F70920" w:rsidRDefault="00B93CB1" w:rsidP="00F709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CB1" w:rsidRPr="00F70920" w:rsidRDefault="00B93CB1" w:rsidP="00F70920">
      <w:pPr>
        <w:pStyle w:val="a3"/>
        <w:numPr>
          <w:ilvl w:val="0"/>
          <w:numId w:val="4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0920">
        <w:rPr>
          <w:rFonts w:ascii="Times New Roman" w:hAnsi="Times New Roman"/>
          <w:b/>
          <w:sz w:val="28"/>
          <w:szCs w:val="28"/>
        </w:rPr>
        <w:t>Модуль Танцевальная ритмика.  (58 часов)</w:t>
      </w:r>
    </w:p>
    <w:p w:rsidR="00B93CB1" w:rsidRPr="00F70920" w:rsidRDefault="00B93CB1" w:rsidP="00F7092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93CB1" w:rsidRPr="00F70920" w:rsidRDefault="00B93CB1" w:rsidP="00F70920">
      <w:pPr>
        <w:tabs>
          <w:tab w:val="num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Цель</w:t>
      </w:r>
      <w:r w:rsidRPr="00F70920">
        <w:rPr>
          <w:rFonts w:ascii="Times New Roman" w:hAnsi="Times New Roman"/>
          <w:sz w:val="28"/>
          <w:szCs w:val="28"/>
        </w:rPr>
        <w:t xml:space="preserve"> – развитие у обучающихся навыков координации движений и музыкального слуха.</w:t>
      </w:r>
    </w:p>
    <w:p w:rsidR="00B93CB1" w:rsidRPr="00F70920" w:rsidRDefault="00B93CB1" w:rsidP="00F70920">
      <w:pPr>
        <w:tabs>
          <w:tab w:val="num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Задачи</w:t>
      </w:r>
      <w:r w:rsidRPr="00F70920">
        <w:rPr>
          <w:rFonts w:ascii="Times New Roman" w:hAnsi="Times New Roman"/>
          <w:sz w:val="28"/>
          <w:szCs w:val="28"/>
        </w:rPr>
        <w:t>:</w:t>
      </w:r>
    </w:p>
    <w:p w:rsidR="00B93CB1" w:rsidRPr="00F70920" w:rsidRDefault="00B93CB1" w:rsidP="00F70920">
      <w:pPr>
        <w:tabs>
          <w:tab w:val="num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обучить основам музыкальной грамоты;</w:t>
      </w:r>
    </w:p>
    <w:p w:rsidR="00B93CB1" w:rsidRPr="00F70920" w:rsidRDefault="00B93CB1" w:rsidP="00F70920">
      <w:pPr>
        <w:tabs>
          <w:tab w:val="num" w:pos="3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lastRenderedPageBreak/>
        <w:t>- развивать навыки координации движений и музыкального слуха.</w:t>
      </w:r>
    </w:p>
    <w:p w:rsidR="00B93CB1" w:rsidRPr="00F70920" w:rsidRDefault="00B93CB1" w:rsidP="00F70920">
      <w:pPr>
        <w:pStyle w:val="a4"/>
        <w:tabs>
          <w:tab w:val="num" w:pos="360"/>
        </w:tabs>
        <w:spacing w:after="0" w:line="360" w:lineRule="auto"/>
        <w:rPr>
          <w:b/>
          <w:sz w:val="28"/>
          <w:szCs w:val="28"/>
        </w:rPr>
      </w:pPr>
    </w:p>
    <w:p w:rsidR="00B93CB1" w:rsidRPr="00F70920" w:rsidRDefault="00B93CB1" w:rsidP="00F70920">
      <w:pPr>
        <w:pStyle w:val="a4"/>
        <w:tabs>
          <w:tab w:val="num" w:pos="360"/>
        </w:tabs>
        <w:spacing w:after="0" w:line="360" w:lineRule="auto"/>
        <w:rPr>
          <w:b/>
          <w:sz w:val="28"/>
          <w:szCs w:val="28"/>
        </w:rPr>
      </w:pPr>
      <w:r w:rsidRPr="00F70920">
        <w:rPr>
          <w:b/>
          <w:sz w:val="28"/>
          <w:szCs w:val="28"/>
        </w:rPr>
        <w:t>В конце первого модуля обучающиеся будут:</w:t>
      </w:r>
    </w:p>
    <w:p w:rsidR="00B93CB1" w:rsidRPr="00F70920" w:rsidRDefault="00B93CB1" w:rsidP="00F70920">
      <w:pPr>
        <w:pStyle w:val="a4"/>
        <w:suppressAutoHyphens w:val="0"/>
        <w:spacing w:after="0" w:line="360" w:lineRule="auto"/>
        <w:rPr>
          <w:sz w:val="28"/>
          <w:szCs w:val="28"/>
        </w:rPr>
      </w:pPr>
      <w:r w:rsidRPr="00F70920">
        <w:rPr>
          <w:sz w:val="28"/>
          <w:szCs w:val="28"/>
        </w:rPr>
        <w:t>- иметь представление о двигательных функциях тела;</w:t>
      </w:r>
    </w:p>
    <w:p w:rsidR="00B93CB1" w:rsidRPr="00F70920" w:rsidRDefault="00B93CB1" w:rsidP="00F70920">
      <w:pPr>
        <w:pStyle w:val="a4"/>
        <w:suppressAutoHyphens w:val="0"/>
        <w:spacing w:after="0" w:line="360" w:lineRule="auto"/>
        <w:rPr>
          <w:sz w:val="28"/>
          <w:szCs w:val="28"/>
        </w:rPr>
      </w:pPr>
      <w:r w:rsidRPr="00F70920">
        <w:rPr>
          <w:sz w:val="28"/>
          <w:szCs w:val="28"/>
        </w:rPr>
        <w:t>- иметь простые навыки двигательной координации и памяти;</w:t>
      </w:r>
    </w:p>
    <w:p w:rsidR="00B93CB1" w:rsidRPr="00F70920" w:rsidRDefault="00B93CB1" w:rsidP="00F70920">
      <w:pPr>
        <w:pStyle w:val="a4"/>
        <w:suppressAutoHyphens w:val="0"/>
        <w:spacing w:after="0" w:line="360" w:lineRule="auto"/>
        <w:rPr>
          <w:sz w:val="28"/>
          <w:szCs w:val="28"/>
        </w:rPr>
      </w:pPr>
      <w:r w:rsidRPr="00F70920">
        <w:rPr>
          <w:sz w:val="28"/>
          <w:szCs w:val="28"/>
        </w:rPr>
        <w:t>- знать понятие «ритм»;</w:t>
      </w:r>
    </w:p>
    <w:p w:rsidR="00B93CB1" w:rsidRPr="00F70920" w:rsidRDefault="00B93CB1" w:rsidP="00F70920">
      <w:pPr>
        <w:pStyle w:val="a4"/>
        <w:suppressAutoHyphens w:val="0"/>
        <w:spacing w:after="0" w:line="360" w:lineRule="auto"/>
        <w:rPr>
          <w:sz w:val="28"/>
          <w:szCs w:val="28"/>
        </w:rPr>
      </w:pPr>
      <w:r w:rsidRPr="00F70920">
        <w:rPr>
          <w:sz w:val="28"/>
          <w:szCs w:val="28"/>
        </w:rPr>
        <w:t>- знать понятия «вступление», «начало», «конец» хореографического предложения;</w:t>
      </w:r>
    </w:p>
    <w:p w:rsidR="00B93CB1" w:rsidRPr="00F70920" w:rsidRDefault="00B93CB1" w:rsidP="00F70920">
      <w:pPr>
        <w:pStyle w:val="a4"/>
        <w:suppressAutoHyphens w:val="0"/>
        <w:spacing w:after="0" w:line="360" w:lineRule="auto"/>
        <w:rPr>
          <w:sz w:val="28"/>
          <w:szCs w:val="28"/>
        </w:rPr>
      </w:pPr>
      <w:r w:rsidRPr="00F70920">
        <w:rPr>
          <w:sz w:val="28"/>
          <w:szCs w:val="28"/>
        </w:rPr>
        <w:t>- уметь ориентироваться в танцевальном зале;</w:t>
      </w:r>
    </w:p>
    <w:p w:rsidR="00B93CB1" w:rsidRPr="00F70920" w:rsidRDefault="00B93CB1" w:rsidP="00F70920">
      <w:pPr>
        <w:pStyle w:val="a4"/>
        <w:suppressAutoHyphens w:val="0"/>
        <w:spacing w:after="0" w:line="360" w:lineRule="auto"/>
        <w:rPr>
          <w:sz w:val="28"/>
          <w:szCs w:val="28"/>
        </w:rPr>
      </w:pPr>
      <w:r w:rsidRPr="00F70920">
        <w:rPr>
          <w:sz w:val="28"/>
          <w:szCs w:val="28"/>
        </w:rPr>
        <w:t>- иметь навыки исполнения простых комбинаций.</w:t>
      </w:r>
    </w:p>
    <w:p w:rsidR="00B93CB1" w:rsidRPr="00F70920" w:rsidRDefault="00B93CB1" w:rsidP="00F7092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 xml:space="preserve">Тема № 1.Вводное занятие. Ритмика и мы. </w:t>
      </w:r>
      <w:r w:rsidRPr="00F70920">
        <w:rPr>
          <w:rFonts w:ascii="Times New Roman" w:hAnsi="Times New Roman"/>
          <w:sz w:val="28"/>
          <w:szCs w:val="28"/>
        </w:rPr>
        <w:t>- 2 часа.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Теория: Беседа на тему: «Роль ритмики в нашей жизни». </w:t>
      </w:r>
    </w:p>
    <w:p w:rsidR="00B93CB1" w:rsidRPr="00F70920" w:rsidRDefault="00B93CB1" w:rsidP="00F70920">
      <w:pPr>
        <w:pStyle w:val="a3"/>
        <w:tabs>
          <w:tab w:val="left" w:pos="75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Знакомство с группой. Правила поведения в учреждении и на занятиях.</w:t>
      </w:r>
      <w:r w:rsidRPr="00F70920">
        <w:rPr>
          <w:rFonts w:ascii="Times New Roman" w:hAnsi="Times New Roman"/>
          <w:sz w:val="28"/>
          <w:szCs w:val="28"/>
        </w:rPr>
        <w:tab/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 Инструктаж по технике безопасности.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 xml:space="preserve">Тема № 2. Ритмические разминки и упражнения на развитие различных групп мышц и подвижность суставов </w:t>
      </w:r>
      <w:r w:rsidRPr="00F70920">
        <w:rPr>
          <w:rFonts w:ascii="Times New Roman" w:hAnsi="Times New Roman"/>
          <w:sz w:val="28"/>
          <w:szCs w:val="28"/>
        </w:rPr>
        <w:t>- 10 часов.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Практика: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- Расстановка детей в классе. Разучивание поклона.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Разминки:  «Руки на пояс», «Делай так» - для развития суставов и мышц плечевого пояса; «Буратино», «Незнайка» - на развитие мышц и суставов рук и ног; «Цветочек», «Куклы» - упражнения на укрепление мышц спины и развития гибкости позвоночника.</w:t>
      </w:r>
    </w:p>
    <w:p w:rsidR="00B93CB1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kern w:val="28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 xml:space="preserve">Тема № 3 Марш, движение под маршевую музыку - </w:t>
      </w:r>
      <w:r w:rsidRPr="00F70920">
        <w:rPr>
          <w:rFonts w:ascii="Times New Roman" w:hAnsi="Times New Roman"/>
          <w:sz w:val="28"/>
          <w:szCs w:val="28"/>
        </w:rPr>
        <w:t>6 часов.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Практика: </w:t>
      </w:r>
    </w:p>
    <w:p w:rsidR="00B93CB1" w:rsidRPr="00F70920" w:rsidRDefault="00B93CB1" w:rsidP="00F7092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Шаги: бытовой, танцевальный – с носка, шаг на полупальцах, шаг подскок, галоп боковой и прямой.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lastRenderedPageBreak/>
        <w:t>- Маршировка на месте и с продвижением вперед, назад и по кругу, марш в обход зала, в колонну через центр зала и по диагонали, марш со сменой ведущего, разучивание перестроения по 2 (в кругу).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 xml:space="preserve">Тема № 4 Упражнения и игры, активизирующие внимание - </w:t>
      </w:r>
      <w:r w:rsidRPr="00F70920">
        <w:rPr>
          <w:rFonts w:ascii="Times New Roman" w:hAnsi="Times New Roman"/>
          <w:sz w:val="28"/>
          <w:szCs w:val="28"/>
        </w:rPr>
        <w:t>10 часов.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Практика:</w:t>
      </w:r>
    </w:p>
    <w:p w:rsidR="00B93CB1" w:rsidRPr="00F70920" w:rsidRDefault="00B93CB1" w:rsidP="00F7092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Хлопки и притопы в различных видах.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kern w:val="28"/>
          <w:sz w:val="28"/>
          <w:szCs w:val="28"/>
        </w:rPr>
        <w:t xml:space="preserve">- </w:t>
      </w:r>
      <w:r w:rsidRPr="00F70920">
        <w:rPr>
          <w:rFonts w:ascii="Times New Roman" w:hAnsi="Times New Roman"/>
          <w:sz w:val="28"/>
          <w:szCs w:val="28"/>
        </w:rPr>
        <w:t>«Задом–наперед», «Кот и мыши», «Зеркало», «Колобок», «Невод», «День и ночь», «Займи место первым», «Веселая змейка», «Бабочки», «Пчела».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>Тема № 5 Упражнение на ориентирование в пространстве – 8  часов.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Практика: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- Перемещение в обход зала по одному и в парах, перестроение в парах, построение в шеренгу, колонну, круг, полукруг.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- Свободное размещение в классе с возвратом, в шеренгу, колонну, круг, полукруг, расстановка в шахматном порядке.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Упражнения на выдерживание дистанции: в кругу, в колонне, шеренге. Равнение в колонне, шеренге.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>Тема № 6 Движения головы, движения плеч, позиции ног – 6  часов.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 xml:space="preserve">Практика: </w:t>
      </w:r>
    </w:p>
    <w:p w:rsidR="00B93CB1" w:rsidRPr="00F70920" w:rsidRDefault="00B93CB1" w:rsidP="00F7092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Движения головы: повороты направо, налево, вверх, вниз, наклоны вправо, влево.</w:t>
      </w:r>
    </w:p>
    <w:p w:rsidR="00B93CB1" w:rsidRPr="00F70920" w:rsidRDefault="00B93CB1" w:rsidP="00F7092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Движения плеч: вверх, вниз, вперед, назад.</w:t>
      </w:r>
    </w:p>
    <w:p w:rsidR="00B93CB1" w:rsidRPr="00F70920" w:rsidRDefault="00B93CB1" w:rsidP="00F7092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 Позиция ног: 1, 2, 3, 6.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>Тема № 7  Прыжки - 2  часа.</w:t>
      </w:r>
    </w:p>
    <w:p w:rsidR="00B93CB1" w:rsidRPr="00F70920" w:rsidRDefault="00B93CB1" w:rsidP="00F7092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>Практика:</w:t>
      </w:r>
    </w:p>
    <w:p w:rsidR="00B93CB1" w:rsidRPr="00F70920" w:rsidRDefault="00B93CB1" w:rsidP="00F7092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Прыжки по 6 позиции: на месте, с продвижением вперед, в стороны, назад.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lastRenderedPageBreak/>
        <w:t>Тема № 8 Жанры музыкальных произведений -  6  часов.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Беседа о жанрах музыкальных произведений.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 xml:space="preserve">Практика: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- Жанры музыкальных произведений (танец, марш, песня): русский танец «Барыня», П. И. Чайковский « Марш оловянных солдатиков», С. Танеев. "Колыбельная", песни современных авторов. Отличия и характерные особенности; 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>Тема № 9 Построения и перестроения – 8 часов.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>Практика:</w:t>
      </w: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 - построение в колонну по одному, по два, в пары, перестроение из колонны в пары и обратно, на месте и на шагах, перестроение из колонны в шеренгу и обратно. </w:t>
      </w: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- круг, сужение и расширение круга, «воротца», «змейка». Свободное   передвижение по залу с последующим возвращением в колонну, шеренгу, круг. </w:t>
      </w: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3CB1" w:rsidRPr="00F70920" w:rsidRDefault="00B93CB1" w:rsidP="00F70920">
      <w:pPr>
        <w:numPr>
          <w:ilvl w:val="0"/>
          <w:numId w:val="4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Модуль Партерная гимнастика. (26 ч)</w:t>
      </w:r>
    </w:p>
    <w:p w:rsidR="00B93CB1" w:rsidRPr="00F70920" w:rsidRDefault="00B93CB1" w:rsidP="00F7092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B93CB1" w:rsidRPr="00C17764" w:rsidRDefault="00B93CB1" w:rsidP="00C1776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F70920">
        <w:rPr>
          <w:rFonts w:ascii="Times New Roman" w:hAnsi="Times New Roman"/>
          <w:b/>
          <w:bCs/>
          <w:color w:val="0D0D0D"/>
          <w:sz w:val="28"/>
          <w:szCs w:val="28"/>
        </w:rPr>
        <w:t>Цель</w:t>
      </w:r>
      <w:r w:rsidRPr="00F70920">
        <w:rPr>
          <w:rFonts w:ascii="Times New Roman" w:hAnsi="Times New Roman"/>
          <w:bCs/>
          <w:color w:val="0D0D0D"/>
          <w:sz w:val="28"/>
          <w:szCs w:val="28"/>
        </w:rPr>
        <w:t xml:space="preserve"> развитие физических данных и выносливости ребенка.</w:t>
      </w:r>
    </w:p>
    <w:p w:rsidR="00B93CB1" w:rsidRPr="00F70920" w:rsidRDefault="00B93CB1" w:rsidP="00F7092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D0D0D"/>
          <w:sz w:val="28"/>
          <w:szCs w:val="28"/>
        </w:rPr>
      </w:pPr>
      <w:r w:rsidRPr="00F70920">
        <w:rPr>
          <w:rFonts w:ascii="Times New Roman" w:hAnsi="Times New Roman"/>
          <w:b/>
          <w:bCs/>
          <w:color w:val="0D0D0D"/>
          <w:sz w:val="28"/>
          <w:szCs w:val="28"/>
        </w:rPr>
        <w:t>Задачи</w:t>
      </w:r>
      <w:r w:rsidRPr="00F70920">
        <w:rPr>
          <w:rFonts w:ascii="Times New Roman" w:hAnsi="Times New Roman"/>
          <w:bCs/>
          <w:color w:val="0D0D0D"/>
          <w:sz w:val="28"/>
          <w:szCs w:val="28"/>
        </w:rPr>
        <w:t>:</w:t>
      </w:r>
    </w:p>
    <w:p w:rsidR="00B93CB1" w:rsidRPr="00F70920" w:rsidRDefault="00B93CB1" w:rsidP="00F70920">
      <w:pPr>
        <w:pStyle w:val="a4"/>
        <w:spacing w:after="0" w:line="360" w:lineRule="auto"/>
        <w:rPr>
          <w:sz w:val="28"/>
          <w:szCs w:val="28"/>
        </w:rPr>
      </w:pPr>
      <w:r w:rsidRPr="00F70920">
        <w:rPr>
          <w:sz w:val="28"/>
          <w:szCs w:val="28"/>
        </w:rPr>
        <w:t>- укрепить силу ног и стоп;</w:t>
      </w:r>
    </w:p>
    <w:p w:rsidR="00B93CB1" w:rsidRPr="00F70920" w:rsidRDefault="00B93CB1" w:rsidP="00F70920">
      <w:pPr>
        <w:pStyle w:val="a4"/>
        <w:spacing w:after="0" w:line="360" w:lineRule="auto"/>
        <w:rPr>
          <w:sz w:val="28"/>
          <w:szCs w:val="28"/>
        </w:rPr>
      </w:pPr>
      <w:r w:rsidRPr="00F70920">
        <w:rPr>
          <w:sz w:val="28"/>
          <w:szCs w:val="28"/>
        </w:rPr>
        <w:t>-развивать устойчивость, координацию и выразительность исполнения учебных заданий у станка и на середине зала.</w:t>
      </w:r>
    </w:p>
    <w:p w:rsidR="00B93CB1" w:rsidRPr="00F70920" w:rsidRDefault="00B93CB1" w:rsidP="00F7092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3CB1" w:rsidRPr="00F70920" w:rsidRDefault="00B93CB1" w:rsidP="00F70920">
      <w:pPr>
        <w:pStyle w:val="a4"/>
        <w:tabs>
          <w:tab w:val="num" w:pos="360"/>
        </w:tabs>
        <w:spacing w:after="0" w:line="360" w:lineRule="auto"/>
        <w:rPr>
          <w:b/>
          <w:sz w:val="28"/>
          <w:szCs w:val="28"/>
        </w:rPr>
      </w:pPr>
      <w:r w:rsidRPr="00F70920">
        <w:rPr>
          <w:b/>
          <w:sz w:val="28"/>
          <w:szCs w:val="28"/>
        </w:rPr>
        <w:t>В конце второго модуля обучающиеся будут:</w:t>
      </w:r>
    </w:p>
    <w:p w:rsidR="00B93CB1" w:rsidRPr="00F70920" w:rsidRDefault="00B93CB1" w:rsidP="00F70920">
      <w:pPr>
        <w:pStyle w:val="a4"/>
        <w:tabs>
          <w:tab w:val="num" w:pos="360"/>
        </w:tabs>
        <w:suppressAutoHyphens w:val="0"/>
        <w:spacing w:after="0" w:line="360" w:lineRule="auto"/>
        <w:jc w:val="both"/>
        <w:rPr>
          <w:sz w:val="28"/>
          <w:szCs w:val="28"/>
        </w:rPr>
      </w:pPr>
      <w:r w:rsidRPr="00F70920">
        <w:rPr>
          <w:sz w:val="28"/>
          <w:szCs w:val="28"/>
        </w:rPr>
        <w:t>- знать правила исполнения изучаемых движений;</w:t>
      </w:r>
    </w:p>
    <w:p w:rsidR="00B93CB1" w:rsidRPr="00F70920" w:rsidRDefault="00B93CB1" w:rsidP="00F70920">
      <w:pPr>
        <w:pStyle w:val="a4"/>
        <w:tabs>
          <w:tab w:val="num" w:pos="360"/>
        </w:tabs>
        <w:suppressAutoHyphens w:val="0"/>
        <w:spacing w:after="0" w:line="360" w:lineRule="auto"/>
        <w:jc w:val="both"/>
        <w:rPr>
          <w:sz w:val="28"/>
          <w:szCs w:val="28"/>
        </w:rPr>
      </w:pPr>
      <w:r w:rsidRPr="00F70920">
        <w:rPr>
          <w:sz w:val="28"/>
          <w:szCs w:val="28"/>
        </w:rPr>
        <w:t>- уметь точно и правильно выполнять гимнастические упражнения;</w:t>
      </w:r>
    </w:p>
    <w:p w:rsidR="00B93CB1" w:rsidRPr="00F70920" w:rsidRDefault="00B93CB1" w:rsidP="00F70920">
      <w:pPr>
        <w:pStyle w:val="a4"/>
        <w:tabs>
          <w:tab w:val="num" w:pos="360"/>
        </w:tabs>
        <w:suppressAutoHyphens w:val="0"/>
        <w:spacing w:after="0" w:line="360" w:lineRule="auto"/>
        <w:jc w:val="both"/>
        <w:rPr>
          <w:sz w:val="28"/>
          <w:szCs w:val="28"/>
        </w:rPr>
      </w:pPr>
      <w:r w:rsidRPr="00F70920">
        <w:rPr>
          <w:sz w:val="28"/>
          <w:szCs w:val="28"/>
        </w:rPr>
        <w:t>- владеть навыками координации работы ног, рук, тела, головы.</w:t>
      </w:r>
    </w:p>
    <w:p w:rsidR="00B93CB1" w:rsidRPr="00F70920" w:rsidRDefault="00B93CB1" w:rsidP="00F70920">
      <w:pPr>
        <w:shd w:val="clear" w:color="auto" w:fill="FFFFFF"/>
        <w:tabs>
          <w:tab w:val="num" w:pos="360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lastRenderedPageBreak/>
        <w:t xml:space="preserve">Тема № 1  Упражнения для развития и укрепления голеностопного сустава и ахиллова сухожилия </w:t>
      </w:r>
      <w:r w:rsidRPr="00F70920">
        <w:rPr>
          <w:rFonts w:ascii="Times New Roman" w:hAnsi="Times New Roman"/>
          <w:sz w:val="28"/>
          <w:szCs w:val="28"/>
        </w:rPr>
        <w:t>–4 часа.</w:t>
      </w: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>Практика:</w:t>
      </w:r>
    </w:p>
    <w:p w:rsidR="00B93CB1" w:rsidRPr="00F70920" w:rsidRDefault="00B93CB1" w:rsidP="00F70920">
      <w:pPr>
        <w:pStyle w:val="a3"/>
        <w:tabs>
          <w:tab w:val="left" w:pos="176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- сокращение и вытягивание стоп обеих ног с поворотами головы; </w:t>
      </w:r>
    </w:p>
    <w:p w:rsidR="00B93CB1" w:rsidRPr="00F70920" w:rsidRDefault="00B93CB1" w:rsidP="00F70920">
      <w:pPr>
        <w:pStyle w:val="a3"/>
        <w:tabs>
          <w:tab w:val="left" w:pos="176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упражнения для растягивания ахилового сухожилия: «Чемоданчик»;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 xml:space="preserve">Тема № 2 Упражнения для развития паховой выворотности </w:t>
      </w:r>
      <w:r w:rsidRPr="00F70920">
        <w:rPr>
          <w:rFonts w:ascii="Times New Roman" w:hAnsi="Times New Roman"/>
          <w:sz w:val="28"/>
          <w:szCs w:val="28"/>
        </w:rPr>
        <w:t>– 6 часов.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 xml:space="preserve">Практика: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упражнения для развития паховой выворотности: «Бабочка», «Гармошка»;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 xml:space="preserve">Тема № 3 Упражнения для пресса и укрепления мышц поясничного отдела позвоночника </w:t>
      </w:r>
      <w:r w:rsidRPr="00F70920">
        <w:rPr>
          <w:rFonts w:ascii="Times New Roman" w:hAnsi="Times New Roman"/>
          <w:sz w:val="28"/>
          <w:szCs w:val="28"/>
        </w:rPr>
        <w:t>– 4 часа.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 xml:space="preserve">Практика: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поднятие ног, « велосипед»;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>Тема № 4 Упражнения для растягивания мышц ног</w:t>
      </w:r>
      <w:r w:rsidRPr="00F70920">
        <w:rPr>
          <w:rFonts w:ascii="Times New Roman" w:hAnsi="Times New Roman"/>
          <w:sz w:val="28"/>
          <w:szCs w:val="28"/>
        </w:rPr>
        <w:t>– 6 часов.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>Практика: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«Чемоданчик» в парах, «Бабочка» в парах, полушпагат,  шпагат.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 xml:space="preserve">Тема № 5 Упражнения для развития гибкости </w:t>
      </w:r>
      <w:r w:rsidRPr="00F70920">
        <w:rPr>
          <w:rFonts w:ascii="Times New Roman" w:hAnsi="Times New Roman"/>
          <w:sz w:val="28"/>
          <w:szCs w:val="28"/>
        </w:rPr>
        <w:t>– 6 часов.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>Практика: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</w:rPr>
        <w:t>-  «Окошечко», «Змейка», «Корзинка»;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CB1" w:rsidRPr="00F70920" w:rsidRDefault="00B93CB1" w:rsidP="00F7092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3 Модуль Танцевально-игровое творчество. (24 ч)</w:t>
      </w:r>
    </w:p>
    <w:p w:rsidR="00B93CB1" w:rsidRPr="00F70920" w:rsidRDefault="00B93CB1" w:rsidP="00F70920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3CB1" w:rsidRPr="00C17764" w:rsidRDefault="00B93CB1" w:rsidP="00C17764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77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17764">
        <w:rPr>
          <w:rFonts w:ascii="Times New Roman" w:hAnsi="Times New Roman"/>
          <w:sz w:val="28"/>
          <w:szCs w:val="28"/>
        </w:rPr>
        <w:t>формирование танцевальных и коммуникативных  навыков.</w:t>
      </w:r>
    </w:p>
    <w:p w:rsidR="00B93CB1" w:rsidRPr="00F70920" w:rsidRDefault="00B93CB1" w:rsidP="00F70920">
      <w:pPr>
        <w:pStyle w:val="ae"/>
        <w:shd w:val="clear" w:color="auto" w:fill="FFFFFF"/>
        <w:tabs>
          <w:tab w:val="num" w:pos="36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0920">
        <w:rPr>
          <w:b/>
          <w:bCs/>
          <w:color w:val="000000"/>
          <w:sz w:val="28"/>
          <w:szCs w:val="28"/>
        </w:rPr>
        <w:t xml:space="preserve">Задачи: </w:t>
      </w:r>
    </w:p>
    <w:p w:rsidR="00B93CB1" w:rsidRPr="00F70920" w:rsidRDefault="00B93CB1" w:rsidP="00F70920">
      <w:pPr>
        <w:pStyle w:val="ae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0920">
        <w:rPr>
          <w:sz w:val="28"/>
          <w:szCs w:val="28"/>
        </w:rPr>
        <w:t>-учить правильному выполнению танцевальных движений и упражнений;</w:t>
      </w:r>
    </w:p>
    <w:p w:rsidR="00B93CB1" w:rsidRPr="00F70920" w:rsidRDefault="00B93CB1" w:rsidP="00F70920">
      <w:pPr>
        <w:pStyle w:val="ae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70920">
        <w:rPr>
          <w:sz w:val="28"/>
          <w:szCs w:val="28"/>
        </w:rPr>
        <w:t>-учить соотносить  данные элементы с музыкальным сопровождением;</w:t>
      </w:r>
    </w:p>
    <w:p w:rsidR="00B93CB1" w:rsidRPr="00F70920" w:rsidRDefault="00B93CB1" w:rsidP="00F70920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70920">
        <w:rPr>
          <w:sz w:val="28"/>
          <w:szCs w:val="28"/>
        </w:rPr>
        <w:lastRenderedPageBreak/>
        <w:t>-развивать навыки работы в парах, группах;</w:t>
      </w:r>
      <w:r w:rsidRPr="00F70920">
        <w:rPr>
          <w:color w:val="000000"/>
          <w:sz w:val="28"/>
          <w:szCs w:val="28"/>
        </w:rPr>
        <w:t xml:space="preserve"> </w:t>
      </w:r>
      <w:r w:rsidRPr="00F70920">
        <w:rPr>
          <w:sz w:val="28"/>
          <w:szCs w:val="28"/>
        </w:rPr>
        <w:t>навыки ориентирования в пространстве.</w:t>
      </w:r>
    </w:p>
    <w:p w:rsidR="00B93CB1" w:rsidRPr="00F70920" w:rsidRDefault="00B93CB1" w:rsidP="00F70920">
      <w:pPr>
        <w:tabs>
          <w:tab w:val="num" w:pos="-142"/>
          <w:tab w:val="num" w:pos="360"/>
        </w:tabs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93CB1" w:rsidRPr="00F70920" w:rsidRDefault="00B93CB1" w:rsidP="00F70920">
      <w:pPr>
        <w:tabs>
          <w:tab w:val="num" w:pos="-142"/>
          <w:tab w:val="num" w:pos="3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  <w:shd w:val="clear" w:color="auto" w:fill="FFFFFF"/>
        </w:rPr>
        <w:t>В конце 3 модуля  обучающиеся должны:</w:t>
      </w:r>
    </w:p>
    <w:p w:rsidR="00B93CB1" w:rsidRPr="00F70920" w:rsidRDefault="00B93CB1" w:rsidP="00F70920">
      <w:pPr>
        <w:pStyle w:val="a3"/>
        <w:tabs>
          <w:tab w:val="num" w:pos="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знать основы музыкальной грамоты;</w:t>
      </w:r>
    </w:p>
    <w:p w:rsidR="00B93CB1" w:rsidRPr="00F70920" w:rsidRDefault="00B93CB1" w:rsidP="00F70920">
      <w:pPr>
        <w:pStyle w:val="a3"/>
        <w:tabs>
          <w:tab w:val="num" w:pos="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уметь ориентироваться в пространстве;</w:t>
      </w:r>
    </w:p>
    <w:p w:rsidR="00B93CB1" w:rsidRPr="00F70920" w:rsidRDefault="00B93CB1" w:rsidP="00F70920">
      <w:pPr>
        <w:pStyle w:val="a3"/>
        <w:tabs>
          <w:tab w:val="num" w:pos="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уметь держать правильную осанку;</w:t>
      </w:r>
    </w:p>
    <w:p w:rsidR="00B93CB1" w:rsidRPr="00F70920" w:rsidRDefault="00B93CB1" w:rsidP="00F70920">
      <w:pPr>
        <w:pStyle w:val="a3"/>
        <w:tabs>
          <w:tab w:val="num" w:pos="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уметь работать в группе.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>Тема № 1 Танцевальные этюды и танцы  – 12 часов.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>Практика:</w:t>
      </w: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- упражнения на ориентировку в пространстве: различие правой левой руки, ноги, плеча. Повороты вправо, влево, построение в колонну по одному, по два, в пары, перестроение из колонны в пары и обратно, на месте и на шагах, перестроение из колонны в шеренгу и обратно. </w:t>
      </w: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     Круг, сужение и расширение круга, «воротца», «змейка». Свободное   передвижение по залу с последующим возвращением в колонну, шеренгу, круг. </w:t>
      </w: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танцевальные этюды и танцы, построенные на танцевальном шаге («Посею лебеду на берегу», «Аннушка», «Приглашение»).</w:t>
      </w:r>
    </w:p>
    <w:p w:rsidR="00B93CB1" w:rsidRPr="00F70920" w:rsidRDefault="00B93CB1" w:rsidP="00F709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танцевальные этюды и танцы, построенные на подскоках, галопе, шагах, хлопках. Этюды в образах сказочных героев, птиц, животных.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>Тема № 2 Музыкальные игры – 10 часов.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Практика: Игровые упражнения под музыку и др.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>Тема № 3 Итоговое занятие. (2 ч)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70920">
        <w:rPr>
          <w:rFonts w:ascii="Times New Roman" w:hAnsi="Times New Roman"/>
          <w:sz w:val="28"/>
          <w:szCs w:val="28"/>
          <w:u w:val="single"/>
        </w:rPr>
        <w:t xml:space="preserve">Практика: 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- открытые уроки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3CB1" w:rsidRPr="00F70920" w:rsidRDefault="00B93CB1" w:rsidP="00F709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lastRenderedPageBreak/>
        <w:t>4. Обеспечение программы.</w:t>
      </w:r>
    </w:p>
    <w:p w:rsidR="00B93CB1" w:rsidRPr="00F70920" w:rsidRDefault="00B93CB1" w:rsidP="00F709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CB1" w:rsidRPr="00F70920" w:rsidRDefault="00B93CB1" w:rsidP="00F70920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Материально-техническая база</w:t>
      </w:r>
    </w:p>
    <w:p w:rsidR="00B93CB1" w:rsidRPr="00F70920" w:rsidRDefault="00B93CB1" w:rsidP="00F7092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CB1" w:rsidRPr="00F70920" w:rsidRDefault="00B93CB1" w:rsidP="00F70920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Музыкальные фонограммы</w:t>
      </w:r>
    </w:p>
    <w:p w:rsidR="00B93CB1" w:rsidRPr="00F70920" w:rsidRDefault="00B93CB1" w:rsidP="00F70920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Аудио - магнитофон, музыкальный центр</w:t>
      </w:r>
    </w:p>
    <w:p w:rsidR="00B93CB1" w:rsidRPr="00F70920" w:rsidRDefault="00B93CB1" w:rsidP="00F70920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Танцевальный класс, оборудованный зеркалами</w:t>
      </w:r>
    </w:p>
    <w:p w:rsidR="00B93CB1" w:rsidRPr="00F70920" w:rsidRDefault="00B93CB1" w:rsidP="00F7092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CB1" w:rsidRPr="00F70920" w:rsidRDefault="00B93CB1" w:rsidP="00F70920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Дидактическое обеспечение</w:t>
      </w:r>
    </w:p>
    <w:p w:rsidR="00B93CB1" w:rsidRPr="00F70920" w:rsidRDefault="00B93CB1" w:rsidP="00F7092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CB1" w:rsidRPr="00F70920" w:rsidRDefault="00B93CB1" w:rsidP="00F7092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Схемы танцев</w:t>
      </w:r>
    </w:p>
    <w:p w:rsidR="00B93CB1" w:rsidRPr="00F70920" w:rsidRDefault="00B93CB1" w:rsidP="00F7092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 Танцевальный реквизит</w:t>
      </w:r>
    </w:p>
    <w:p w:rsidR="00B93CB1" w:rsidRPr="00F70920" w:rsidRDefault="00B93CB1" w:rsidP="00F7092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Учебно-методическое пособие по преподаванию предмета «Ритмика» со схемой и ходом урока</w:t>
      </w:r>
    </w:p>
    <w:p w:rsidR="00B93CB1" w:rsidRPr="00F70920" w:rsidRDefault="00B93CB1" w:rsidP="00C17764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93CB1" w:rsidRPr="00F70920" w:rsidRDefault="00B93CB1" w:rsidP="00F7092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Методы бучения</w:t>
      </w:r>
    </w:p>
    <w:p w:rsidR="00B93CB1" w:rsidRPr="00F70920" w:rsidRDefault="00B93CB1" w:rsidP="00F7092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CB1" w:rsidRPr="00F70920" w:rsidRDefault="00B93CB1" w:rsidP="00F70920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Метод </w:t>
      </w:r>
      <w:r w:rsidRPr="00F70920">
        <w:rPr>
          <w:rFonts w:ascii="Times New Roman" w:hAnsi="Times New Roman"/>
          <w:b/>
          <w:sz w:val="28"/>
          <w:szCs w:val="28"/>
        </w:rPr>
        <w:t>систематичности</w:t>
      </w:r>
      <w:r w:rsidRPr="00F70920">
        <w:rPr>
          <w:rFonts w:ascii="Times New Roman" w:hAnsi="Times New Roman"/>
          <w:sz w:val="28"/>
          <w:szCs w:val="28"/>
        </w:rPr>
        <w:t xml:space="preserve"> предопределяет последовательность изложения материала всего курса ритмики, соотношение практической и теоретической частей урока.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3CB1" w:rsidRPr="00F70920" w:rsidRDefault="00B93CB1" w:rsidP="00F70920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Метод </w:t>
      </w:r>
      <w:r w:rsidRPr="00F70920">
        <w:rPr>
          <w:rFonts w:ascii="Times New Roman" w:hAnsi="Times New Roman"/>
          <w:b/>
          <w:sz w:val="28"/>
          <w:szCs w:val="28"/>
        </w:rPr>
        <w:t>сознательности и активности</w:t>
      </w:r>
      <w:r w:rsidRPr="00F70920">
        <w:rPr>
          <w:rFonts w:ascii="Times New Roman" w:hAnsi="Times New Roman"/>
          <w:sz w:val="28"/>
          <w:szCs w:val="28"/>
        </w:rPr>
        <w:t xml:space="preserve"> опирается на активное отношение ребенка к своей деятельности. Самостоятельная, активная деятельность ребенка находится в зависимости от возникающего интереса к предлагаемому заданию, сознательного его восприятия. Активность стимулируется эмоциональностью педагога, образностью музыки, различными играми, и методами поощрения.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3CB1" w:rsidRPr="00F70920" w:rsidRDefault="00B93CB1" w:rsidP="00F70920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Метод </w:t>
      </w:r>
      <w:r w:rsidRPr="00F70920">
        <w:rPr>
          <w:rFonts w:ascii="Times New Roman" w:hAnsi="Times New Roman"/>
          <w:b/>
          <w:sz w:val="28"/>
          <w:szCs w:val="28"/>
        </w:rPr>
        <w:t>наглядности</w:t>
      </w:r>
      <w:r w:rsidRPr="00F70920">
        <w:rPr>
          <w:rFonts w:ascii="Times New Roman" w:hAnsi="Times New Roman"/>
          <w:sz w:val="28"/>
          <w:szCs w:val="28"/>
        </w:rPr>
        <w:t xml:space="preserve"> осуществляется путем практического показа движения педагогом.</w:t>
      </w:r>
    </w:p>
    <w:p w:rsidR="00B93CB1" w:rsidRPr="00F70920" w:rsidRDefault="00B93CB1" w:rsidP="00F7092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3CB1" w:rsidRPr="00F70920" w:rsidRDefault="00B93CB1" w:rsidP="00F70920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Метод </w:t>
      </w:r>
      <w:r w:rsidRPr="00F70920">
        <w:rPr>
          <w:rFonts w:ascii="Times New Roman" w:hAnsi="Times New Roman"/>
          <w:b/>
          <w:sz w:val="28"/>
          <w:szCs w:val="28"/>
        </w:rPr>
        <w:t>доступности и индивидуализации</w:t>
      </w:r>
      <w:r w:rsidRPr="00F70920">
        <w:rPr>
          <w:rFonts w:ascii="Times New Roman" w:hAnsi="Times New Roman"/>
          <w:sz w:val="28"/>
          <w:szCs w:val="28"/>
        </w:rPr>
        <w:t xml:space="preserve"> предусматривает учет возрастных особенностей и возможностей учащихся. Индивидуальный подход предполагает учет типа высшей нервной деятельности, возраста, пола, двигательного статуса ребенка.</w:t>
      </w:r>
    </w:p>
    <w:p w:rsidR="00B93CB1" w:rsidRPr="00F70920" w:rsidRDefault="00B93CB1" w:rsidP="00F7092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CB1" w:rsidRPr="00F70920" w:rsidRDefault="00B93CB1" w:rsidP="00C1776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6.Список литературы.</w:t>
      </w:r>
    </w:p>
    <w:p w:rsidR="00B93CB1" w:rsidRPr="00F70920" w:rsidRDefault="00B93CB1" w:rsidP="00F7092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Литература, используемая при составлении программы</w:t>
      </w:r>
    </w:p>
    <w:p w:rsidR="00B93CB1" w:rsidRPr="00F70920" w:rsidRDefault="00B93CB1" w:rsidP="00F70920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93CB1" w:rsidRPr="00F70920" w:rsidRDefault="00B93CB1" w:rsidP="00F70920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 Базарова Н., Мей В. Азбука классического танца. Л., М., Искусство, 1964.</w:t>
      </w:r>
    </w:p>
    <w:p w:rsidR="00B93CB1" w:rsidRPr="00F70920" w:rsidRDefault="00B93CB1" w:rsidP="00F70920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NewRomanPSMT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 </w:t>
      </w:r>
      <w:r w:rsidRPr="00F70920">
        <w:rPr>
          <w:rFonts w:ascii="Times New Roman" w:eastAsia="TimesNewRomanPSMT" w:hAnsi="Times New Roman"/>
          <w:sz w:val="28"/>
          <w:szCs w:val="28"/>
        </w:rPr>
        <w:t>Дополнительные образовательные программы № 4 (4).- Новое образование, 2009</w:t>
      </w:r>
    </w:p>
    <w:p w:rsidR="00B93CB1" w:rsidRPr="00F70920" w:rsidRDefault="00B93CB1" w:rsidP="00F70920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Зарецкая Н.В.Танцы для детей младшего дошкольного возраста.- М.: Айрис-пресс, 2007 г.</w:t>
      </w:r>
    </w:p>
    <w:p w:rsidR="00B93CB1" w:rsidRPr="00F70920" w:rsidRDefault="00B93CB1" w:rsidP="00F70920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 Ионова И.И. Ритмика. Изд. «Гран Дан» 2003г.</w:t>
      </w:r>
    </w:p>
    <w:p w:rsidR="00B93CB1" w:rsidRPr="00F70920" w:rsidRDefault="00B93CB1" w:rsidP="00F70920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 Кенеман А.В. Теория и методика физического воспитания детей дошкольного возраста. Москва- 1999 г.</w:t>
      </w:r>
    </w:p>
    <w:p w:rsidR="00B93CB1" w:rsidRPr="00C17764" w:rsidRDefault="00B93CB1" w:rsidP="00C17764">
      <w:pPr>
        <w:pStyle w:val="10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C17764">
        <w:rPr>
          <w:sz w:val="28"/>
          <w:szCs w:val="28"/>
        </w:rPr>
        <w:t>Кронова. Е.В. Методическое пособие по ритмике.- М.,1998г.</w:t>
      </w:r>
    </w:p>
    <w:p w:rsidR="00B93CB1" w:rsidRPr="00F70920" w:rsidRDefault="00B93CB1" w:rsidP="00F70920">
      <w:pPr>
        <w:pStyle w:val="10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F70920">
        <w:rPr>
          <w:rFonts w:eastAsia="TimesNewRomanPSMT"/>
          <w:sz w:val="28"/>
          <w:szCs w:val="28"/>
        </w:rPr>
        <w:t>Родительские собрания: тренинги, консультативные вечера, творческие лаборатории, игровые практикумы/ авт.- сост. О.А. Павлова.- Волгоград: Учитель, 2009</w:t>
      </w:r>
    </w:p>
    <w:p w:rsidR="00B93CB1" w:rsidRPr="00F70920" w:rsidRDefault="00B93CB1" w:rsidP="00F70920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https</w:t>
        </w:r>
        <w:r w:rsidRPr="00F70920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infourok</w:t>
        </w:r>
        <w:r w:rsidRPr="00F70920">
          <w:rPr>
            <w:rStyle w:val="ac"/>
            <w:rFonts w:ascii="Times New Roman" w:hAnsi="Times New Roman"/>
            <w:sz w:val="28"/>
            <w:szCs w:val="28"/>
          </w:rPr>
          <w:t>.</w:t>
        </w:r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r w:rsidRPr="00F70920">
          <w:rPr>
            <w:rStyle w:val="ac"/>
            <w:rFonts w:ascii="Times New Roman" w:hAnsi="Times New Roman"/>
            <w:sz w:val="28"/>
            <w:szCs w:val="28"/>
          </w:rPr>
          <w:t>/</w:t>
        </w:r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parternaya</w:t>
        </w:r>
        <w:r w:rsidRPr="00F70920">
          <w:rPr>
            <w:rStyle w:val="ac"/>
            <w:rFonts w:ascii="Times New Roman" w:hAnsi="Times New Roman"/>
            <w:sz w:val="28"/>
            <w:szCs w:val="28"/>
          </w:rPr>
          <w:t>-</w:t>
        </w:r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qimnastika</w:t>
        </w:r>
        <w:r w:rsidRPr="00F70920">
          <w:rPr>
            <w:rStyle w:val="ac"/>
            <w:rFonts w:ascii="Times New Roman" w:hAnsi="Times New Roman"/>
            <w:sz w:val="28"/>
            <w:szCs w:val="28"/>
          </w:rPr>
          <w:t>-</w:t>
        </w:r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kompleks</w:t>
        </w:r>
        <w:r w:rsidRPr="00F70920">
          <w:rPr>
            <w:rStyle w:val="ac"/>
            <w:rFonts w:ascii="Times New Roman" w:hAnsi="Times New Roman"/>
            <w:sz w:val="28"/>
            <w:szCs w:val="28"/>
          </w:rPr>
          <w:t>-</w:t>
        </w:r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uprazhneniy</w:t>
        </w:r>
        <w:r w:rsidRPr="00F70920">
          <w:rPr>
            <w:rStyle w:val="ac"/>
            <w:rFonts w:ascii="Times New Roman" w:hAnsi="Times New Roman"/>
            <w:sz w:val="28"/>
            <w:szCs w:val="28"/>
          </w:rPr>
          <w:t>-2922929.</w:t>
        </w:r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B93CB1" w:rsidRPr="00F70920" w:rsidRDefault="00B93CB1" w:rsidP="00F70920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</w:rPr>
        <w:t xml:space="preserve"> </w:t>
      </w:r>
      <w:hyperlink r:id="rId9" w:history="1"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https</w:t>
        </w:r>
        <w:r w:rsidRPr="00F70920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kopilkaurokov</w:t>
        </w:r>
        <w:r w:rsidRPr="00F70920">
          <w:rPr>
            <w:rStyle w:val="ac"/>
            <w:rFonts w:ascii="Times New Roman" w:hAnsi="Times New Roman"/>
            <w:sz w:val="28"/>
            <w:szCs w:val="28"/>
          </w:rPr>
          <w:t>.</w:t>
        </w:r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r w:rsidRPr="00F70920">
          <w:rPr>
            <w:rStyle w:val="ac"/>
            <w:rFonts w:ascii="Times New Roman" w:hAnsi="Times New Roman"/>
            <w:sz w:val="28"/>
            <w:szCs w:val="28"/>
          </w:rPr>
          <w:t>/</w:t>
        </w:r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vneurochka</w:t>
        </w:r>
        <w:r w:rsidRPr="00F70920">
          <w:rPr>
            <w:rStyle w:val="ac"/>
            <w:rFonts w:ascii="Times New Roman" w:hAnsi="Times New Roman"/>
            <w:sz w:val="28"/>
            <w:szCs w:val="28"/>
          </w:rPr>
          <w:t>/</w:t>
        </w:r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prochee</w:t>
        </w:r>
        <w:r w:rsidRPr="00F70920">
          <w:rPr>
            <w:rStyle w:val="ac"/>
            <w:rFonts w:ascii="Times New Roman" w:hAnsi="Times New Roman"/>
            <w:sz w:val="28"/>
            <w:szCs w:val="28"/>
          </w:rPr>
          <w:t>/</w:t>
        </w:r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chto</w:t>
        </w:r>
        <w:r w:rsidRPr="00F70920">
          <w:rPr>
            <w:rStyle w:val="ac"/>
            <w:rFonts w:ascii="Times New Roman" w:hAnsi="Times New Roman"/>
            <w:sz w:val="28"/>
            <w:szCs w:val="28"/>
          </w:rPr>
          <w:t>-</w:t>
        </w:r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takoie</w:t>
        </w:r>
        <w:r w:rsidRPr="00F70920">
          <w:rPr>
            <w:rStyle w:val="ac"/>
            <w:rFonts w:ascii="Times New Roman" w:hAnsi="Times New Roman"/>
            <w:sz w:val="28"/>
            <w:szCs w:val="28"/>
          </w:rPr>
          <w:t>-</w:t>
        </w:r>
        <w:r w:rsidRPr="00F70920">
          <w:rPr>
            <w:rStyle w:val="ac"/>
            <w:rFonts w:ascii="Times New Roman" w:hAnsi="Times New Roman"/>
            <w:sz w:val="28"/>
            <w:szCs w:val="28"/>
            <w:lang w:val="en-US"/>
          </w:rPr>
          <w:t>ritmika</w:t>
        </w:r>
      </w:hyperlink>
      <w:r w:rsidRPr="00F70920">
        <w:rPr>
          <w:rFonts w:ascii="Times New Roman" w:hAnsi="Times New Roman"/>
        </w:rPr>
        <w:t xml:space="preserve"> </w:t>
      </w:r>
    </w:p>
    <w:p w:rsidR="00B93CB1" w:rsidRPr="00F70920" w:rsidRDefault="00B93CB1" w:rsidP="00F70920">
      <w:pPr>
        <w:pStyle w:val="a3"/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93CB1" w:rsidRPr="00F70920" w:rsidRDefault="00B93CB1" w:rsidP="00F7092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920">
        <w:rPr>
          <w:rFonts w:ascii="Times New Roman" w:hAnsi="Times New Roman"/>
          <w:b/>
          <w:sz w:val="28"/>
          <w:szCs w:val="28"/>
        </w:rPr>
        <w:t>Литература для родителей и обучащихся.</w:t>
      </w:r>
    </w:p>
    <w:p w:rsidR="00B93CB1" w:rsidRPr="00F70920" w:rsidRDefault="00B93CB1" w:rsidP="00F70920">
      <w:pPr>
        <w:pStyle w:val="a3"/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93CB1" w:rsidRPr="00F70920" w:rsidRDefault="00B93CB1" w:rsidP="00F70920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sz w:val="28"/>
          <w:szCs w:val="28"/>
        </w:rPr>
        <w:t>Березовский Б.Л. Методика выявления музыкальных способностей у детей. Вопросы психологии. Киев 1987г.</w:t>
      </w:r>
    </w:p>
    <w:p w:rsidR="00B93CB1" w:rsidRPr="00F70920" w:rsidRDefault="00B93CB1" w:rsidP="00F70920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0920">
        <w:rPr>
          <w:rFonts w:ascii="Times New Roman" w:hAnsi="Times New Roman"/>
          <w:bCs/>
          <w:kern w:val="28"/>
          <w:sz w:val="28"/>
          <w:szCs w:val="28"/>
        </w:rPr>
        <w:t xml:space="preserve">Гиппенрейтер Ю.Б. «Общаться с ребенком. Как?» </w:t>
      </w:r>
      <w:r w:rsidRPr="00F70920">
        <w:rPr>
          <w:rFonts w:ascii="Times New Roman" w:hAnsi="Times New Roman"/>
          <w:iCs/>
          <w:kern w:val="28"/>
          <w:sz w:val="28"/>
          <w:szCs w:val="28"/>
        </w:rPr>
        <w:t>изд. Сфера; Москва; 2003г.</w:t>
      </w:r>
    </w:p>
    <w:p w:rsidR="00B93CB1" w:rsidRPr="00C17764" w:rsidRDefault="00B93CB1" w:rsidP="00C17764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7764">
        <w:rPr>
          <w:rFonts w:ascii="Times New Roman" w:hAnsi="Times New Roman"/>
          <w:sz w:val="28"/>
          <w:szCs w:val="28"/>
        </w:rPr>
        <w:t>Франио Г. Роль ритмики в эстетическом воспитании детей. М.-1997г.</w:t>
      </w:r>
    </w:p>
    <w:sectPr w:rsidR="00B93CB1" w:rsidRPr="00C17764" w:rsidSect="00BB72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0DF" w:rsidRDefault="001B70DF" w:rsidP="00FD7F18">
      <w:pPr>
        <w:spacing w:after="0" w:line="240" w:lineRule="auto"/>
      </w:pPr>
      <w:r>
        <w:separator/>
      </w:r>
    </w:p>
  </w:endnote>
  <w:endnote w:type="continuationSeparator" w:id="1">
    <w:p w:rsidR="001B70DF" w:rsidRDefault="001B70DF" w:rsidP="00FD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B1" w:rsidRDefault="00A00606" w:rsidP="00D92DD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93CB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93CB1" w:rsidRDefault="00B93CB1" w:rsidP="00BB722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B1" w:rsidRDefault="00A00606" w:rsidP="00D92DD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93CB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57A9D">
      <w:rPr>
        <w:rStyle w:val="ad"/>
        <w:noProof/>
      </w:rPr>
      <w:t>2</w:t>
    </w:r>
    <w:r>
      <w:rPr>
        <w:rStyle w:val="ad"/>
      </w:rPr>
      <w:fldChar w:fldCharType="end"/>
    </w:r>
  </w:p>
  <w:p w:rsidR="00B93CB1" w:rsidRDefault="00B93CB1" w:rsidP="00BB7225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B1" w:rsidRDefault="00B93C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0DF" w:rsidRDefault="001B70DF" w:rsidP="00FD7F18">
      <w:pPr>
        <w:spacing w:after="0" w:line="240" w:lineRule="auto"/>
      </w:pPr>
      <w:r>
        <w:separator/>
      </w:r>
    </w:p>
  </w:footnote>
  <w:footnote w:type="continuationSeparator" w:id="1">
    <w:p w:rsidR="001B70DF" w:rsidRDefault="001B70DF" w:rsidP="00FD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B1" w:rsidRDefault="00B93CB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B1" w:rsidRDefault="00B93CB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B1" w:rsidRDefault="00B93C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2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3">
    <w:nsid w:val="03E75404"/>
    <w:multiLevelType w:val="multilevel"/>
    <w:tmpl w:val="E9C4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56AC2"/>
    <w:multiLevelType w:val="hybridMultilevel"/>
    <w:tmpl w:val="DB6EB9F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8DE5760"/>
    <w:multiLevelType w:val="multilevel"/>
    <w:tmpl w:val="AC04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C0DD5"/>
    <w:multiLevelType w:val="multilevel"/>
    <w:tmpl w:val="8D6E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215071"/>
    <w:multiLevelType w:val="hybridMultilevel"/>
    <w:tmpl w:val="F1C01D8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C837A0"/>
    <w:multiLevelType w:val="multilevel"/>
    <w:tmpl w:val="5C5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E51191"/>
    <w:multiLevelType w:val="multilevel"/>
    <w:tmpl w:val="27F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54741A"/>
    <w:multiLevelType w:val="multilevel"/>
    <w:tmpl w:val="BE9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806B0C"/>
    <w:multiLevelType w:val="hybridMultilevel"/>
    <w:tmpl w:val="A8EC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7479C4"/>
    <w:multiLevelType w:val="hybridMultilevel"/>
    <w:tmpl w:val="2E50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FE4253"/>
    <w:multiLevelType w:val="multilevel"/>
    <w:tmpl w:val="67E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061460"/>
    <w:multiLevelType w:val="multilevel"/>
    <w:tmpl w:val="D63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531BD3"/>
    <w:multiLevelType w:val="hybridMultilevel"/>
    <w:tmpl w:val="4058CA48"/>
    <w:lvl w:ilvl="0" w:tplc="04190005">
      <w:start w:val="1"/>
      <w:numFmt w:val="bullet"/>
      <w:lvlText w:val=""/>
      <w:lvlJc w:val="left"/>
      <w:pPr>
        <w:ind w:left="53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7C0D53"/>
    <w:multiLevelType w:val="multilevel"/>
    <w:tmpl w:val="90A0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9E24F4"/>
    <w:multiLevelType w:val="multilevel"/>
    <w:tmpl w:val="9DA8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2F0BB5"/>
    <w:multiLevelType w:val="multilevel"/>
    <w:tmpl w:val="B8AE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1F4F6B"/>
    <w:multiLevelType w:val="multilevel"/>
    <w:tmpl w:val="FE42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000D2B"/>
    <w:multiLevelType w:val="multilevel"/>
    <w:tmpl w:val="D3CA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276E75"/>
    <w:multiLevelType w:val="hybridMultilevel"/>
    <w:tmpl w:val="57AA9F4A"/>
    <w:lvl w:ilvl="0" w:tplc="FB42AD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4BF4EFB"/>
    <w:multiLevelType w:val="multilevel"/>
    <w:tmpl w:val="93AA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C81C42"/>
    <w:multiLevelType w:val="multilevel"/>
    <w:tmpl w:val="7EC4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017EDB"/>
    <w:multiLevelType w:val="hybridMultilevel"/>
    <w:tmpl w:val="2990DA9A"/>
    <w:lvl w:ilvl="0" w:tplc="4AFC1460">
      <w:start w:val="1"/>
      <w:numFmt w:val="decimal"/>
      <w:lvlText w:val="%1"/>
      <w:lvlJc w:val="left"/>
      <w:pPr>
        <w:tabs>
          <w:tab w:val="num" w:pos="0"/>
        </w:tabs>
        <w:ind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386E02AE"/>
    <w:multiLevelType w:val="multilevel"/>
    <w:tmpl w:val="1696BA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02E6887"/>
    <w:multiLevelType w:val="hybridMultilevel"/>
    <w:tmpl w:val="B26C7FC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439C018D"/>
    <w:multiLevelType w:val="hybridMultilevel"/>
    <w:tmpl w:val="8F16EA84"/>
    <w:lvl w:ilvl="0" w:tplc="FFF8970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3A60306"/>
    <w:multiLevelType w:val="multilevel"/>
    <w:tmpl w:val="6A7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753968"/>
    <w:multiLevelType w:val="multilevel"/>
    <w:tmpl w:val="2496FE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AE91039"/>
    <w:multiLevelType w:val="multilevel"/>
    <w:tmpl w:val="3D9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F05EE9"/>
    <w:multiLevelType w:val="multilevel"/>
    <w:tmpl w:val="B370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790600"/>
    <w:multiLevelType w:val="hybridMultilevel"/>
    <w:tmpl w:val="FDB84116"/>
    <w:lvl w:ilvl="0" w:tplc="7B76E3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78A14FB"/>
    <w:multiLevelType w:val="hybridMultilevel"/>
    <w:tmpl w:val="18AAA7A4"/>
    <w:lvl w:ilvl="0" w:tplc="C5BC54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393A43"/>
    <w:multiLevelType w:val="multilevel"/>
    <w:tmpl w:val="CE8C7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F02539"/>
    <w:multiLevelType w:val="multilevel"/>
    <w:tmpl w:val="8F0C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FA1D1C"/>
    <w:multiLevelType w:val="multilevel"/>
    <w:tmpl w:val="01BA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720BC3"/>
    <w:multiLevelType w:val="multilevel"/>
    <w:tmpl w:val="B71AC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FDC4BC0"/>
    <w:multiLevelType w:val="hybridMultilevel"/>
    <w:tmpl w:val="57AA9F4A"/>
    <w:lvl w:ilvl="0" w:tplc="FB42AD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203663A"/>
    <w:multiLevelType w:val="multilevel"/>
    <w:tmpl w:val="FB2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B90BE2"/>
    <w:multiLevelType w:val="multilevel"/>
    <w:tmpl w:val="01B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9978AA"/>
    <w:multiLevelType w:val="multilevel"/>
    <w:tmpl w:val="BEE6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3E704A"/>
    <w:multiLevelType w:val="multilevel"/>
    <w:tmpl w:val="1814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BCD6FBD"/>
    <w:multiLevelType w:val="multilevel"/>
    <w:tmpl w:val="C5FC0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BF26605"/>
    <w:multiLevelType w:val="multilevel"/>
    <w:tmpl w:val="39EC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1A6BB2"/>
    <w:multiLevelType w:val="multilevel"/>
    <w:tmpl w:val="D62C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28E7B1E"/>
    <w:multiLevelType w:val="hybridMultilevel"/>
    <w:tmpl w:val="7090AA4A"/>
    <w:lvl w:ilvl="0" w:tplc="388A64B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>
    <w:nsid w:val="7740214F"/>
    <w:multiLevelType w:val="multilevel"/>
    <w:tmpl w:val="0034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F167ED"/>
    <w:multiLevelType w:val="multilevel"/>
    <w:tmpl w:val="6B94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0336D6"/>
    <w:multiLevelType w:val="multilevel"/>
    <w:tmpl w:val="F62C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11"/>
  </w:num>
  <w:num w:numId="5">
    <w:abstractNumId w:val="32"/>
  </w:num>
  <w:num w:numId="6">
    <w:abstractNumId w:val="21"/>
  </w:num>
  <w:num w:numId="7">
    <w:abstractNumId w:val="0"/>
  </w:num>
  <w:num w:numId="8">
    <w:abstractNumId w:val="38"/>
  </w:num>
  <w:num w:numId="9">
    <w:abstractNumId w:val="1"/>
  </w:num>
  <w:num w:numId="10">
    <w:abstractNumId w:val="2"/>
  </w:num>
  <w:num w:numId="11">
    <w:abstractNumId w:val="12"/>
  </w:num>
  <w:num w:numId="12">
    <w:abstractNumId w:val="46"/>
  </w:num>
  <w:num w:numId="13">
    <w:abstractNumId w:val="33"/>
  </w:num>
  <w:num w:numId="14">
    <w:abstractNumId w:val="27"/>
  </w:num>
  <w:num w:numId="15">
    <w:abstractNumId w:val="42"/>
  </w:num>
  <w:num w:numId="16">
    <w:abstractNumId w:val="20"/>
  </w:num>
  <w:num w:numId="17">
    <w:abstractNumId w:val="6"/>
  </w:num>
  <w:num w:numId="18">
    <w:abstractNumId w:val="13"/>
  </w:num>
  <w:num w:numId="19">
    <w:abstractNumId w:val="35"/>
  </w:num>
  <w:num w:numId="20">
    <w:abstractNumId w:val="36"/>
  </w:num>
  <w:num w:numId="21">
    <w:abstractNumId w:val="39"/>
  </w:num>
  <w:num w:numId="22">
    <w:abstractNumId w:val="10"/>
  </w:num>
  <w:num w:numId="23">
    <w:abstractNumId w:val="48"/>
  </w:num>
  <w:num w:numId="24">
    <w:abstractNumId w:val="18"/>
  </w:num>
  <w:num w:numId="25">
    <w:abstractNumId w:val="9"/>
  </w:num>
  <w:num w:numId="26">
    <w:abstractNumId w:val="37"/>
  </w:num>
  <w:num w:numId="27">
    <w:abstractNumId w:val="41"/>
  </w:num>
  <w:num w:numId="28">
    <w:abstractNumId w:val="23"/>
  </w:num>
  <w:num w:numId="29">
    <w:abstractNumId w:val="16"/>
  </w:num>
  <w:num w:numId="30">
    <w:abstractNumId w:val="45"/>
  </w:num>
  <w:num w:numId="31">
    <w:abstractNumId w:val="5"/>
  </w:num>
  <w:num w:numId="32">
    <w:abstractNumId w:val="43"/>
  </w:num>
  <w:num w:numId="33">
    <w:abstractNumId w:val="31"/>
  </w:num>
  <w:num w:numId="34">
    <w:abstractNumId w:val="30"/>
  </w:num>
  <w:num w:numId="35">
    <w:abstractNumId w:val="28"/>
  </w:num>
  <w:num w:numId="36">
    <w:abstractNumId w:val="47"/>
  </w:num>
  <w:num w:numId="37">
    <w:abstractNumId w:val="44"/>
  </w:num>
  <w:num w:numId="38">
    <w:abstractNumId w:val="3"/>
  </w:num>
  <w:num w:numId="39">
    <w:abstractNumId w:val="34"/>
  </w:num>
  <w:num w:numId="40">
    <w:abstractNumId w:val="17"/>
  </w:num>
  <w:num w:numId="41">
    <w:abstractNumId w:val="25"/>
  </w:num>
  <w:num w:numId="42">
    <w:abstractNumId w:val="40"/>
  </w:num>
  <w:num w:numId="43">
    <w:abstractNumId w:val="29"/>
  </w:num>
  <w:num w:numId="44">
    <w:abstractNumId w:val="49"/>
  </w:num>
  <w:num w:numId="45">
    <w:abstractNumId w:val="19"/>
  </w:num>
  <w:num w:numId="46">
    <w:abstractNumId w:val="14"/>
  </w:num>
  <w:num w:numId="47">
    <w:abstractNumId w:val="8"/>
  </w:num>
  <w:num w:numId="48">
    <w:abstractNumId w:val="22"/>
  </w:num>
  <w:num w:numId="49">
    <w:abstractNumId w:val="24"/>
  </w:num>
  <w:num w:numId="5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906"/>
    <w:rsid w:val="00024A0D"/>
    <w:rsid w:val="000345B7"/>
    <w:rsid w:val="000537C8"/>
    <w:rsid w:val="00063ED3"/>
    <w:rsid w:val="0008219F"/>
    <w:rsid w:val="000834AD"/>
    <w:rsid w:val="000919E2"/>
    <w:rsid w:val="0009655B"/>
    <w:rsid w:val="000B0965"/>
    <w:rsid w:val="000B2E5E"/>
    <w:rsid w:val="000D0179"/>
    <w:rsid w:val="000D7882"/>
    <w:rsid w:val="000E5889"/>
    <w:rsid w:val="000F0103"/>
    <w:rsid w:val="000F0353"/>
    <w:rsid w:val="001018D5"/>
    <w:rsid w:val="00104147"/>
    <w:rsid w:val="00105D7D"/>
    <w:rsid w:val="00111DB8"/>
    <w:rsid w:val="00126EAE"/>
    <w:rsid w:val="00127699"/>
    <w:rsid w:val="00130B46"/>
    <w:rsid w:val="0013372B"/>
    <w:rsid w:val="00135103"/>
    <w:rsid w:val="0016731B"/>
    <w:rsid w:val="00167982"/>
    <w:rsid w:val="00195A8D"/>
    <w:rsid w:val="001B70DF"/>
    <w:rsid w:val="001E4035"/>
    <w:rsid w:val="001E7261"/>
    <w:rsid w:val="0021799E"/>
    <w:rsid w:val="00243D7A"/>
    <w:rsid w:val="00253C31"/>
    <w:rsid w:val="00257352"/>
    <w:rsid w:val="00263257"/>
    <w:rsid w:val="002918BD"/>
    <w:rsid w:val="002A4E00"/>
    <w:rsid w:val="002E5D71"/>
    <w:rsid w:val="00306DD6"/>
    <w:rsid w:val="00307C9C"/>
    <w:rsid w:val="00357B81"/>
    <w:rsid w:val="003607A4"/>
    <w:rsid w:val="003807B5"/>
    <w:rsid w:val="003B3555"/>
    <w:rsid w:val="003C7607"/>
    <w:rsid w:val="003C78CA"/>
    <w:rsid w:val="003D261B"/>
    <w:rsid w:val="003E2DAC"/>
    <w:rsid w:val="003E5E86"/>
    <w:rsid w:val="003E7584"/>
    <w:rsid w:val="00435D0D"/>
    <w:rsid w:val="00450D9C"/>
    <w:rsid w:val="004611A8"/>
    <w:rsid w:val="00462D5A"/>
    <w:rsid w:val="0047598B"/>
    <w:rsid w:val="00475E13"/>
    <w:rsid w:val="00493703"/>
    <w:rsid w:val="004B1468"/>
    <w:rsid w:val="004B48E6"/>
    <w:rsid w:val="004C3086"/>
    <w:rsid w:val="004D46D9"/>
    <w:rsid w:val="004D664B"/>
    <w:rsid w:val="004D7AEF"/>
    <w:rsid w:val="004E648B"/>
    <w:rsid w:val="00507DC9"/>
    <w:rsid w:val="00514823"/>
    <w:rsid w:val="0052223D"/>
    <w:rsid w:val="00522636"/>
    <w:rsid w:val="00543458"/>
    <w:rsid w:val="005840DA"/>
    <w:rsid w:val="0059731E"/>
    <w:rsid w:val="005A5E95"/>
    <w:rsid w:val="005B0EF4"/>
    <w:rsid w:val="005B44E0"/>
    <w:rsid w:val="005C60AE"/>
    <w:rsid w:val="005D42D3"/>
    <w:rsid w:val="006358DC"/>
    <w:rsid w:val="0064130C"/>
    <w:rsid w:val="00647AF8"/>
    <w:rsid w:val="00660161"/>
    <w:rsid w:val="006846DB"/>
    <w:rsid w:val="0068737F"/>
    <w:rsid w:val="00693441"/>
    <w:rsid w:val="006A70D0"/>
    <w:rsid w:val="006B1540"/>
    <w:rsid w:val="00703665"/>
    <w:rsid w:val="00703A9C"/>
    <w:rsid w:val="00710854"/>
    <w:rsid w:val="00712E5A"/>
    <w:rsid w:val="007142BA"/>
    <w:rsid w:val="00717D70"/>
    <w:rsid w:val="0073274A"/>
    <w:rsid w:val="00743D7F"/>
    <w:rsid w:val="00745AFC"/>
    <w:rsid w:val="00745CEE"/>
    <w:rsid w:val="00755EC1"/>
    <w:rsid w:val="0077178F"/>
    <w:rsid w:val="00773BE3"/>
    <w:rsid w:val="0079122B"/>
    <w:rsid w:val="007A2461"/>
    <w:rsid w:val="007B1011"/>
    <w:rsid w:val="007B69FA"/>
    <w:rsid w:val="007D1E06"/>
    <w:rsid w:val="007F0071"/>
    <w:rsid w:val="007F3F49"/>
    <w:rsid w:val="008019D9"/>
    <w:rsid w:val="0082544C"/>
    <w:rsid w:val="00826590"/>
    <w:rsid w:val="00840EDF"/>
    <w:rsid w:val="008435CC"/>
    <w:rsid w:val="008657EF"/>
    <w:rsid w:val="00872E7B"/>
    <w:rsid w:val="00874CC8"/>
    <w:rsid w:val="00877E19"/>
    <w:rsid w:val="008C308D"/>
    <w:rsid w:val="008F536C"/>
    <w:rsid w:val="00920895"/>
    <w:rsid w:val="009268D8"/>
    <w:rsid w:val="00930C3F"/>
    <w:rsid w:val="00955BC8"/>
    <w:rsid w:val="00955D7C"/>
    <w:rsid w:val="00957A9D"/>
    <w:rsid w:val="00985322"/>
    <w:rsid w:val="009B68D7"/>
    <w:rsid w:val="009E1482"/>
    <w:rsid w:val="009E1906"/>
    <w:rsid w:val="009F1E0E"/>
    <w:rsid w:val="009F4398"/>
    <w:rsid w:val="00A00606"/>
    <w:rsid w:val="00A128C4"/>
    <w:rsid w:val="00A61212"/>
    <w:rsid w:val="00A77DE7"/>
    <w:rsid w:val="00A81253"/>
    <w:rsid w:val="00A831EE"/>
    <w:rsid w:val="00AC739A"/>
    <w:rsid w:val="00AE5C36"/>
    <w:rsid w:val="00AF13E0"/>
    <w:rsid w:val="00B111CB"/>
    <w:rsid w:val="00B12F3A"/>
    <w:rsid w:val="00B161EF"/>
    <w:rsid w:val="00B16446"/>
    <w:rsid w:val="00B347FE"/>
    <w:rsid w:val="00B35059"/>
    <w:rsid w:val="00B43A51"/>
    <w:rsid w:val="00B46CEB"/>
    <w:rsid w:val="00B60105"/>
    <w:rsid w:val="00B701DD"/>
    <w:rsid w:val="00B80A51"/>
    <w:rsid w:val="00B815A5"/>
    <w:rsid w:val="00B84126"/>
    <w:rsid w:val="00B93CB1"/>
    <w:rsid w:val="00B96D30"/>
    <w:rsid w:val="00BA6074"/>
    <w:rsid w:val="00BB310F"/>
    <w:rsid w:val="00BB7225"/>
    <w:rsid w:val="00BC4E4A"/>
    <w:rsid w:val="00BE03C4"/>
    <w:rsid w:val="00BE2A14"/>
    <w:rsid w:val="00BE3A04"/>
    <w:rsid w:val="00BF552A"/>
    <w:rsid w:val="00C17764"/>
    <w:rsid w:val="00C24F72"/>
    <w:rsid w:val="00C33B17"/>
    <w:rsid w:val="00C436AE"/>
    <w:rsid w:val="00C52254"/>
    <w:rsid w:val="00C64479"/>
    <w:rsid w:val="00C67244"/>
    <w:rsid w:val="00C71EBF"/>
    <w:rsid w:val="00C73460"/>
    <w:rsid w:val="00CB5EE7"/>
    <w:rsid w:val="00CB77C5"/>
    <w:rsid w:val="00CC6ECE"/>
    <w:rsid w:val="00CD20F9"/>
    <w:rsid w:val="00CD3710"/>
    <w:rsid w:val="00CE580C"/>
    <w:rsid w:val="00CF02FC"/>
    <w:rsid w:val="00CF180E"/>
    <w:rsid w:val="00CF1B22"/>
    <w:rsid w:val="00CF3EF7"/>
    <w:rsid w:val="00CF52AE"/>
    <w:rsid w:val="00D007ED"/>
    <w:rsid w:val="00D13475"/>
    <w:rsid w:val="00D14471"/>
    <w:rsid w:val="00D641E2"/>
    <w:rsid w:val="00D92DDC"/>
    <w:rsid w:val="00DB617A"/>
    <w:rsid w:val="00DF6DD9"/>
    <w:rsid w:val="00E30011"/>
    <w:rsid w:val="00E31CB0"/>
    <w:rsid w:val="00E61962"/>
    <w:rsid w:val="00E80C14"/>
    <w:rsid w:val="00E96D97"/>
    <w:rsid w:val="00EC7B49"/>
    <w:rsid w:val="00EE6476"/>
    <w:rsid w:val="00EF7AF5"/>
    <w:rsid w:val="00F2119D"/>
    <w:rsid w:val="00F4314D"/>
    <w:rsid w:val="00F46D4E"/>
    <w:rsid w:val="00F53C1C"/>
    <w:rsid w:val="00F56CE7"/>
    <w:rsid w:val="00F64538"/>
    <w:rsid w:val="00F70920"/>
    <w:rsid w:val="00F84192"/>
    <w:rsid w:val="00FB475B"/>
    <w:rsid w:val="00FB71BE"/>
    <w:rsid w:val="00FD7F18"/>
    <w:rsid w:val="00FE2D12"/>
    <w:rsid w:val="00FF318D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1906"/>
    <w:rPr>
      <w:sz w:val="22"/>
      <w:szCs w:val="22"/>
    </w:rPr>
  </w:style>
  <w:style w:type="paragraph" w:customStyle="1" w:styleId="1">
    <w:name w:val="Обычный (веб)1"/>
    <w:basedOn w:val="a"/>
    <w:uiPriority w:val="99"/>
    <w:rsid w:val="000345B7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08219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08219F"/>
    <w:rPr>
      <w:rFonts w:ascii="Times New Roman" w:hAnsi="Times New Roman" w:cs="Times New Roman"/>
      <w:sz w:val="24"/>
      <w:lang w:eastAsia="ar-SA" w:bidi="ar-SA"/>
    </w:rPr>
  </w:style>
  <w:style w:type="paragraph" w:styleId="a6">
    <w:name w:val="List Paragraph"/>
    <w:basedOn w:val="a"/>
    <w:uiPriority w:val="99"/>
    <w:qFormat/>
    <w:rsid w:val="00A831EE"/>
    <w:pPr>
      <w:ind w:left="720"/>
      <w:contextualSpacing/>
    </w:pPr>
  </w:style>
  <w:style w:type="table" w:styleId="a7">
    <w:name w:val="Table Grid"/>
    <w:basedOn w:val="a1"/>
    <w:uiPriority w:val="99"/>
    <w:rsid w:val="00A831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FD7F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D7F1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FD7F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D7F18"/>
    <w:rPr>
      <w:rFonts w:cs="Times New Roman"/>
    </w:rPr>
  </w:style>
  <w:style w:type="character" w:styleId="ac">
    <w:name w:val="Hyperlink"/>
    <w:basedOn w:val="a0"/>
    <w:uiPriority w:val="99"/>
    <w:rsid w:val="007D1E06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703A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styleId="ad">
    <w:name w:val="page number"/>
    <w:basedOn w:val="a0"/>
    <w:uiPriority w:val="99"/>
    <w:rsid w:val="00BB7225"/>
    <w:rPr>
      <w:rFonts w:cs="Times New Roman"/>
    </w:rPr>
  </w:style>
  <w:style w:type="paragraph" w:styleId="ae">
    <w:name w:val="Normal (Web)"/>
    <w:basedOn w:val="a"/>
    <w:uiPriority w:val="99"/>
    <w:rsid w:val="00FF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arternaya-qimnastika-kompleks-uprazhneniy-2922929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vneurochka/prochee/chto-takoie-ritmik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18</Pages>
  <Words>2886</Words>
  <Characters>16451</Characters>
  <Application>Microsoft Office Word</Application>
  <DocSecurity>0</DocSecurity>
  <Lines>137</Lines>
  <Paragraphs>38</Paragraphs>
  <ScaleCrop>false</ScaleCrop>
  <Company/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КИМ</cp:lastModifiedBy>
  <cp:revision>99</cp:revision>
  <cp:lastPrinted>2025-01-03T02:40:00Z</cp:lastPrinted>
  <dcterms:created xsi:type="dcterms:W3CDTF">2019-08-14T05:35:00Z</dcterms:created>
  <dcterms:modified xsi:type="dcterms:W3CDTF">2020-10-06T06:36:00Z</dcterms:modified>
</cp:coreProperties>
</file>