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6A" w:rsidRDefault="0028546A" w:rsidP="0028546A">
      <w:pPr>
        <w:pStyle w:val="a3"/>
        <w:tabs>
          <w:tab w:val="left" w:pos="6379"/>
        </w:tabs>
        <w:ind w:firstLine="7080"/>
        <w:jc w:val="left"/>
        <w:rPr>
          <w:b/>
          <w:szCs w:val="28"/>
        </w:rPr>
      </w:pPr>
      <w:r>
        <w:rPr>
          <w:szCs w:val="28"/>
        </w:rPr>
        <w:t>УТВЕРЖДЕНО</w:t>
      </w:r>
    </w:p>
    <w:p w:rsidR="0028546A" w:rsidRDefault="0028546A" w:rsidP="0028546A">
      <w:pPr>
        <w:pStyle w:val="a6"/>
        <w:ind w:firstLine="709"/>
        <w:rPr>
          <w:b/>
        </w:rPr>
      </w:pPr>
      <w:r>
        <w:rPr>
          <w:b/>
        </w:rPr>
        <w:t xml:space="preserve">                                                                                 Заведующим ФГБОУ СОШ «ОЦ»</w:t>
      </w:r>
    </w:p>
    <w:p w:rsidR="0028546A" w:rsidRDefault="0028546A" w:rsidP="0028546A">
      <w:pPr>
        <w:pStyle w:val="a6"/>
        <w:ind w:firstLine="709"/>
        <w:rPr>
          <w:b/>
        </w:rPr>
      </w:pPr>
      <w:r>
        <w:rPr>
          <w:b/>
        </w:rPr>
        <w:t xml:space="preserve">                                                                       п.г.т. Рощинский ЦВР В. Е. </w:t>
      </w:r>
      <w:proofErr w:type="spellStart"/>
      <w:r>
        <w:rPr>
          <w:b/>
        </w:rPr>
        <w:t>Рябковым</w:t>
      </w:r>
      <w:proofErr w:type="spellEnd"/>
    </w:p>
    <w:p w:rsidR="0028546A" w:rsidRDefault="0028546A" w:rsidP="0028546A">
      <w:pPr>
        <w:pStyle w:val="a6"/>
        <w:ind w:firstLine="709"/>
        <w:rPr>
          <w:b/>
        </w:rPr>
      </w:pPr>
      <w:r>
        <w:rPr>
          <w:b/>
        </w:rPr>
        <w:t xml:space="preserve">                                                                          26 сентября 2017года</w:t>
      </w:r>
    </w:p>
    <w:p w:rsidR="0028546A" w:rsidRDefault="0028546A" w:rsidP="0028546A">
      <w:pPr>
        <w:pStyle w:val="a6"/>
        <w:ind w:left="5670" w:hanging="567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28546A" w:rsidRDefault="0028546A" w:rsidP="0028546A">
      <w:pPr>
        <w:pStyle w:val="a6"/>
        <w:ind w:left="5670" w:hanging="5670"/>
        <w:jc w:val="center"/>
        <w:rPr>
          <w:b/>
          <w:sz w:val="28"/>
          <w:szCs w:val="28"/>
        </w:rPr>
      </w:pPr>
      <w:r w:rsidRPr="0028546A">
        <w:rPr>
          <w:b/>
          <w:sz w:val="28"/>
          <w:szCs w:val="28"/>
        </w:rPr>
        <w:t xml:space="preserve">о проведении </w:t>
      </w:r>
      <w:r w:rsidR="009C091F">
        <w:rPr>
          <w:b/>
          <w:sz w:val="28"/>
          <w:szCs w:val="28"/>
        </w:rPr>
        <w:t xml:space="preserve">муниципального этапа </w:t>
      </w:r>
      <w:r w:rsidRPr="0028546A">
        <w:rPr>
          <w:b/>
          <w:sz w:val="28"/>
          <w:szCs w:val="28"/>
        </w:rPr>
        <w:t>областного конкурса</w:t>
      </w:r>
    </w:p>
    <w:p w:rsidR="0028546A" w:rsidRPr="0028546A" w:rsidRDefault="0028546A" w:rsidP="0028546A">
      <w:pPr>
        <w:pStyle w:val="a6"/>
        <w:ind w:left="5670" w:hanging="5670"/>
        <w:jc w:val="center"/>
        <w:rPr>
          <w:b/>
          <w:bCs/>
          <w:sz w:val="28"/>
          <w:szCs w:val="28"/>
        </w:rPr>
      </w:pPr>
      <w:r w:rsidRPr="0028546A">
        <w:rPr>
          <w:b/>
          <w:bCs/>
          <w:sz w:val="28"/>
          <w:szCs w:val="28"/>
        </w:rPr>
        <w:t>методических разработок по профилактике</w:t>
      </w:r>
    </w:p>
    <w:p w:rsidR="0028546A" w:rsidRPr="0028546A" w:rsidRDefault="0028546A" w:rsidP="0028546A">
      <w:pPr>
        <w:jc w:val="center"/>
        <w:rPr>
          <w:b/>
          <w:bCs/>
          <w:caps/>
          <w:sz w:val="28"/>
          <w:szCs w:val="28"/>
        </w:rPr>
      </w:pPr>
      <w:r w:rsidRPr="0028546A">
        <w:rPr>
          <w:b/>
          <w:bCs/>
          <w:sz w:val="28"/>
          <w:szCs w:val="28"/>
        </w:rPr>
        <w:t>детского дорожно-транспортного травматизма</w:t>
      </w:r>
    </w:p>
    <w:p w:rsidR="0028546A" w:rsidRDefault="0028546A" w:rsidP="0028546A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8546A" w:rsidRDefault="0028546A" w:rsidP="0028546A">
      <w:pPr>
        <w:pStyle w:val="1"/>
        <w:numPr>
          <w:ilvl w:val="0"/>
          <w:numId w:val="1"/>
        </w:numPr>
        <w:autoSpaceDN w:val="0"/>
        <w:rPr>
          <w:b w:val="0"/>
          <w:szCs w:val="28"/>
        </w:rPr>
      </w:pPr>
      <w:r>
        <w:rPr>
          <w:szCs w:val="28"/>
        </w:rPr>
        <w:t>Общие положения</w:t>
      </w:r>
    </w:p>
    <w:p w:rsidR="0028546A" w:rsidRDefault="0028546A" w:rsidP="00346C93">
      <w:pPr>
        <w:pStyle w:val="a3"/>
        <w:numPr>
          <w:ilvl w:val="1"/>
          <w:numId w:val="2"/>
        </w:numPr>
        <w:ind w:left="0" w:firstLine="851"/>
        <w:rPr>
          <w:szCs w:val="28"/>
        </w:rPr>
      </w:pPr>
      <w:r>
        <w:rPr>
          <w:szCs w:val="28"/>
        </w:rPr>
        <w:t>М</w:t>
      </w:r>
      <w:r w:rsidRPr="0028546A">
        <w:rPr>
          <w:szCs w:val="28"/>
        </w:rPr>
        <w:t>униципальный этап конкурса</w:t>
      </w:r>
      <w:r w:rsidRPr="0028546A">
        <w:rPr>
          <w:szCs w:val="28"/>
        </w:rPr>
        <w:t xml:space="preserve"> методических разработок по профилактике детского дорожно-транспортного травматизма (далее – Конкурс) </w:t>
      </w:r>
      <w:r>
        <w:rPr>
          <w:szCs w:val="28"/>
        </w:rPr>
        <w:t>организует направленность  «Профилактика детского дорожно – транспортного травматизма» Центра внешкольной работы.</w:t>
      </w:r>
    </w:p>
    <w:p w:rsidR="0028546A" w:rsidRPr="0028546A" w:rsidRDefault="0028546A" w:rsidP="00346C93">
      <w:pPr>
        <w:pStyle w:val="a3"/>
        <w:numPr>
          <w:ilvl w:val="1"/>
          <w:numId w:val="2"/>
        </w:numPr>
        <w:ind w:left="0" w:firstLine="851"/>
        <w:rPr>
          <w:szCs w:val="28"/>
        </w:rPr>
      </w:pPr>
      <w:r>
        <w:rPr>
          <w:szCs w:val="28"/>
        </w:rPr>
        <w:t>Муниципальный этап конкурса</w:t>
      </w:r>
      <w:r w:rsidRPr="0028546A">
        <w:rPr>
          <w:szCs w:val="28"/>
        </w:rPr>
        <w:t xml:space="preserve"> </w:t>
      </w:r>
      <w:r>
        <w:rPr>
          <w:szCs w:val="28"/>
        </w:rPr>
        <w:t>проводится направленностью «П</w:t>
      </w:r>
      <w:r>
        <w:rPr>
          <w:szCs w:val="28"/>
        </w:rPr>
        <w:t>рофилактика детского дорожно – транспортного травматизма</w:t>
      </w:r>
      <w:r>
        <w:rPr>
          <w:szCs w:val="28"/>
        </w:rPr>
        <w:t>»</w:t>
      </w:r>
    </w:p>
    <w:p w:rsidR="0028546A" w:rsidRDefault="0028546A" w:rsidP="0028546A">
      <w:pPr>
        <w:pStyle w:val="a3"/>
        <w:numPr>
          <w:ilvl w:val="1"/>
          <w:numId w:val="2"/>
        </w:numPr>
        <w:ind w:left="0" w:firstLine="851"/>
        <w:rPr>
          <w:szCs w:val="28"/>
        </w:rPr>
      </w:pPr>
      <w:r>
        <w:rPr>
          <w:szCs w:val="28"/>
        </w:rPr>
        <w:t xml:space="preserve">Цель Конкурса  - активизация деятельности образовательных организаций по обучению детей правилам безопасного поведения на дорогах и профилактики детского дорожно-транспортного травматизма. </w:t>
      </w:r>
    </w:p>
    <w:p w:rsidR="0028546A" w:rsidRDefault="0028546A" w:rsidP="002854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Конкурса</w:t>
      </w:r>
    </w:p>
    <w:p w:rsidR="0028546A" w:rsidRDefault="0028546A" w:rsidP="002854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Определение лучших методических разработок, позволяющих повысить интерес к деятельности по профилактике детского дорожно-транспортного травматизма.</w:t>
      </w:r>
    </w:p>
    <w:p w:rsidR="0028546A" w:rsidRDefault="0028546A" w:rsidP="002854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Обобщение и распространение современных педагогических технологий, опыта наиболее эффективной работы по организации образовательного процесса в области безопасности дорожного движения.</w:t>
      </w:r>
    </w:p>
    <w:p w:rsidR="0028546A" w:rsidRDefault="0028546A" w:rsidP="002854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Участники конкурса</w:t>
      </w:r>
    </w:p>
    <w:p w:rsidR="0028546A" w:rsidRDefault="0028546A" w:rsidP="002854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Конкурсе могут принимать участие педагогические работники образовательных организаций всех типов и видов. </w:t>
      </w:r>
    </w:p>
    <w:p w:rsidR="0028546A" w:rsidRDefault="0028546A" w:rsidP="002854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Организация и проведение конкурса</w:t>
      </w:r>
    </w:p>
    <w:p w:rsidR="0028546A" w:rsidRDefault="0028546A" w:rsidP="002854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</w:t>
      </w:r>
      <w:r w:rsidR="009C091F">
        <w:rPr>
          <w:sz w:val="28"/>
          <w:szCs w:val="28"/>
        </w:rPr>
        <w:t>одится с 1 октября 2017 г. по 25 отября</w:t>
      </w:r>
      <w:bookmarkStart w:id="0" w:name="_GoBack"/>
      <w:bookmarkEnd w:id="0"/>
      <w:r>
        <w:rPr>
          <w:sz w:val="28"/>
          <w:szCs w:val="28"/>
        </w:rPr>
        <w:t xml:space="preserve"> 2017 г. в форме заочной экспертизы методических материалов.</w:t>
      </w:r>
    </w:p>
    <w:p w:rsidR="0028546A" w:rsidRDefault="0028546A" w:rsidP="002854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Работы будут оцениваться по номинациям:</w:t>
      </w:r>
    </w:p>
    <w:p w:rsidR="0028546A" w:rsidRDefault="0028546A" w:rsidP="0028546A">
      <w:pPr>
        <w:pStyle w:val="a3"/>
        <w:numPr>
          <w:ilvl w:val="1"/>
          <w:numId w:val="3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 xml:space="preserve">сценарии </w:t>
      </w:r>
      <w:r>
        <w:rPr>
          <w:bCs/>
          <w:szCs w:val="28"/>
        </w:rPr>
        <w:t>внеклассных мероприятий, посвященных Всемирному Дню памяти жертв ДТП</w:t>
      </w:r>
      <w:r>
        <w:rPr>
          <w:szCs w:val="28"/>
        </w:rPr>
        <w:t>;</w:t>
      </w:r>
    </w:p>
    <w:p w:rsidR="0028546A" w:rsidRDefault="0028546A" w:rsidP="0028546A">
      <w:pPr>
        <w:pStyle w:val="a3"/>
        <w:numPr>
          <w:ilvl w:val="1"/>
          <w:numId w:val="3"/>
        </w:numPr>
        <w:tabs>
          <w:tab w:val="left" w:pos="284"/>
        </w:tabs>
        <w:ind w:left="0" w:firstLine="0"/>
        <w:rPr>
          <w:b/>
          <w:bCs/>
          <w:szCs w:val="28"/>
        </w:rPr>
      </w:pPr>
      <w:r>
        <w:rPr>
          <w:bCs/>
          <w:szCs w:val="28"/>
        </w:rPr>
        <w:t xml:space="preserve">методические разработки по проведению занятий и мероприятий для дошкольников,  </w:t>
      </w:r>
    </w:p>
    <w:p w:rsidR="0028546A" w:rsidRDefault="0028546A" w:rsidP="0028546A">
      <w:pPr>
        <w:pStyle w:val="a3"/>
        <w:numPr>
          <w:ilvl w:val="1"/>
          <w:numId w:val="3"/>
        </w:numPr>
        <w:tabs>
          <w:tab w:val="left" w:pos="284"/>
        </w:tabs>
        <w:ind w:left="0" w:firstLine="0"/>
        <w:rPr>
          <w:b/>
          <w:bCs/>
          <w:szCs w:val="28"/>
        </w:rPr>
      </w:pPr>
      <w:r>
        <w:rPr>
          <w:bCs/>
          <w:szCs w:val="28"/>
        </w:rPr>
        <w:t>методические разработки по проведению занятий и мероприятий для учащихся общеобразовательных организаций,</w:t>
      </w:r>
    </w:p>
    <w:p w:rsidR="0028546A" w:rsidRDefault="0028546A" w:rsidP="0028546A">
      <w:pPr>
        <w:pStyle w:val="a3"/>
        <w:numPr>
          <w:ilvl w:val="1"/>
          <w:numId w:val="3"/>
        </w:numPr>
        <w:tabs>
          <w:tab w:val="left" w:pos="284"/>
        </w:tabs>
        <w:ind w:left="0" w:firstLine="0"/>
        <w:rPr>
          <w:szCs w:val="28"/>
        </w:rPr>
      </w:pPr>
      <w:r>
        <w:rPr>
          <w:bCs/>
          <w:szCs w:val="28"/>
        </w:rPr>
        <w:lastRenderedPageBreak/>
        <w:t>методические разработки по подготовке отрядов ЮИД.</w:t>
      </w:r>
    </w:p>
    <w:p w:rsidR="0028546A" w:rsidRDefault="0028546A" w:rsidP="0028546A">
      <w:pPr>
        <w:pStyle w:val="a3"/>
        <w:tabs>
          <w:tab w:val="left" w:pos="284"/>
        </w:tabs>
        <w:ind w:left="851" w:firstLine="0"/>
        <w:rPr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>4.3. Конкурсанты для участия в конкурсе:</w:t>
      </w:r>
    </w:p>
    <w:p w:rsidR="0028546A" w:rsidRDefault="0028546A" w:rsidP="0028546A">
      <w:pPr>
        <w:pStyle w:val="a3"/>
        <w:numPr>
          <w:ilvl w:val="1"/>
          <w:numId w:val="3"/>
        </w:numPr>
        <w:tabs>
          <w:tab w:val="left" w:pos="284"/>
        </w:tabs>
        <w:ind w:left="0" w:firstLine="0"/>
        <w:rPr>
          <w:szCs w:val="28"/>
        </w:rPr>
      </w:pPr>
      <w:r>
        <w:rPr>
          <w:b/>
          <w:szCs w:val="28"/>
        </w:rPr>
        <w:t>до 25</w:t>
      </w:r>
      <w:r>
        <w:rPr>
          <w:b/>
          <w:szCs w:val="28"/>
        </w:rPr>
        <w:t xml:space="preserve"> октября</w:t>
      </w:r>
      <w:r>
        <w:rPr>
          <w:szCs w:val="28"/>
        </w:rPr>
        <w:t xml:space="preserve"> </w:t>
      </w:r>
      <w:r>
        <w:rPr>
          <w:szCs w:val="28"/>
        </w:rPr>
        <w:t xml:space="preserve">2017г </w:t>
      </w:r>
      <w:r>
        <w:rPr>
          <w:szCs w:val="28"/>
        </w:rPr>
        <w:t>предоставляют диск с электронной версией материалов в одном экземпляре или же прислать эти материал</w:t>
      </w:r>
      <w:r>
        <w:rPr>
          <w:szCs w:val="28"/>
        </w:rPr>
        <w:t>ы по электронной почте (e-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>:</w:t>
      </w:r>
      <w:proofErr w:type="spellStart"/>
      <w:r w:rsidRPr="0028546A">
        <w:rPr>
          <w:color w:val="2F5496" w:themeColor="accent1" w:themeShade="BF"/>
          <w:szCs w:val="28"/>
          <w:lang w:val="en-US"/>
        </w:rPr>
        <w:t>llevina</w:t>
      </w:r>
      <w:proofErr w:type="spellEnd"/>
      <w:r w:rsidRPr="0028546A">
        <w:rPr>
          <w:color w:val="2F5496" w:themeColor="accent1" w:themeShade="BF"/>
          <w:szCs w:val="28"/>
        </w:rPr>
        <w:t>44@</w:t>
      </w:r>
      <w:proofErr w:type="spellStart"/>
      <w:r w:rsidRPr="0028546A">
        <w:rPr>
          <w:color w:val="2F5496" w:themeColor="accent1" w:themeShade="BF"/>
          <w:szCs w:val="28"/>
          <w:lang w:val="en-US"/>
        </w:rPr>
        <w:t>gmail</w:t>
      </w:r>
      <w:proofErr w:type="spellEnd"/>
      <w:r w:rsidRPr="0028546A">
        <w:rPr>
          <w:color w:val="2F5496" w:themeColor="accent1" w:themeShade="BF"/>
          <w:szCs w:val="28"/>
        </w:rPr>
        <w:t>.</w:t>
      </w:r>
      <w:r w:rsidRPr="0028546A">
        <w:rPr>
          <w:color w:val="2F5496" w:themeColor="accent1" w:themeShade="BF"/>
          <w:szCs w:val="28"/>
          <w:lang w:val="en-US"/>
        </w:rPr>
        <w:t>com</w:t>
      </w:r>
      <w:r w:rsidRPr="0028546A">
        <w:rPr>
          <w:color w:val="2F5496" w:themeColor="accent1" w:themeShade="BF"/>
          <w:szCs w:val="28"/>
        </w:rPr>
        <w:t xml:space="preserve"> </w:t>
      </w:r>
    </w:p>
    <w:p w:rsidR="0028546A" w:rsidRDefault="0028546A" w:rsidP="0028546A">
      <w:pPr>
        <w:pStyle w:val="a3"/>
        <w:numPr>
          <w:ilvl w:val="1"/>
          <w:numId w:val="3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>заявку;</w:t>
      </w:r>
    </w:p>
    <w:p w:rsidR="0028546A" w:rsidRDefault="0028546A" w:rsidP="0028546A">
      <w:pPr>
        <w:pStyle w:val="a3"/>
        <w:numPr>
          <w:ilvl w:val="1"/>
          <w:numId w:val="3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>согласие на обработку персональных данных (см. ниже);</w:t>
      </w:r>
    </w:p>
    <w:p w:rsidR="0028546A" w:rsidRDefault="0028546A" w:rsidP="002854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Требования к оформлению методических материалов</w:t>
      </w:r>
    </w:p>
    <w:p w:rsidR="0028546A" w:rsidRDefault="0028546A" w:rsidP="0028546A">
      <w:pPr>
        <w:pStyle w:val="a3"/>
        <w:tabs>
          <w:tab w:val="left" w:pos="284"/>
        </w:tabs>
        <w:rPr>
          <w:b/>
          <w:bCs/>
          <w:szCs w:val="28"/>
        </w:rPr>
      </w:pPr>
      <w:r>
        <w:rPr>
          <w:bCs/>
          <w:szCs w:val="28"/>
        </w:rPr>
        <w:t xml:space="preserve">5.1. На Конкурс предоставляются </w:t>
      </w:r>
      <w:r>
        <w:rPr>
          <w:bCs/>
          <w:szCs w:val="28"/>
          <w:u w:val="single"/>
        </w:rPr>
        <w:t>самостоятельно</w:t>
      </w:r>
      <w:r>
        <w:rPr>
          <w:bCs/>
          <w:szCs w:val="28"/>
        </w:rPr>
        <w:t xml:space="preserve"> разработанные сценарии внеклассных мероприятий, посвященных Всемирному Дню памяти жертв ДТП, методические разработки по проведению занятий и мероприятий для дошкольников,  для учащихся общеобразовательных организаций, по подготовке отрядов ЮИД (к конкурсу «Безопасное колесо», сценарии агитбригад и т.д.).</w:t>
      </w:r>
    </w:p>
    <w:p w:rsidR="0028546A" w:rsidRDefault="0028546A" w:rsidP="00285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bCs/>
          <w:sz w:val="28"/>
          <w:szCs w:val="28"/>
        </w:rPr>
        <w:t>Разработки</w:t>
      </w:r>
      <w:r>
        <w:rPr>
          <w:sz w:val="28"/>
          <w:szCs w:val="28"/>
        </w:rPr>
        <w:t xml:space="preserve">, принимаются в формате печатного текста в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14, междустрочный интервал 1. </w:t>
      </w:r>
    </w:p>
    <w:p w:rsidR="0028546A" w:rsidRDefault="0028546A" w:rsidP="002854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Титульный лист, на котором обозначены:</w:t>
      </w:r>
    </w:p>
    <w:p w:rsidR="0028546A" w:rsidRDefault="0028546A" w:rsidP="0028546A">
      <w:pPr>
        <w:pStyle w:val="a3"/>
        <w:numPr>
          <w:ilvl w:val="1"/>
          <w:numId w:val="3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>название образовательной организации;</w:t>
      </w:r>
    </w:p>
    <w:p w:rsidR="0028546A" w:rsidRDefault="0028546A" w:rsidP="0028546A">
      <w:pPr>
        <w:pStyle w:val="a3"/>
        <w:numPr>
          <w:ilvl w:val="1"/>
          <w:numId w:val="3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>наименование материалов;</w:t>
      </w:r>
    </w:p>
    <w:p w:rsidR="0028546A" w:rsidRDefault="0028546A" w:rsidP="0028546A">
      <w:pPr>
        <w:pStyle w:val="a3"/>
        <w:numPr>
          <w:ilvl w:val="1"/>
          <w:numId w:val="3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>фамилия, имя, отчество разработчика (полностью);</w:t>
      </w:r>
    </w:p>
    <w:p w:rsidR="0028546A" w:rsidRDefault="0028546A" w:rsidP="0028546A">
      <w:pPr>
        <w:pStyle w:val="a3"/>
        <w:numPr>
          <w:ilvl w:val="1"/>
          <w:numId w:val="3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>должность разработчика;</w:t>
      </w:r>
    </w:p>
    <w:p w:rsidR="0028546A" w:rsidRDefault="0028546A" w:rsidP="0028546A">
      <w:pPr>
        <w:pStyle w:val="a3"/>
        <w:numPr>
          <w:ilvl w:val="1"/>
          <w:numId w:val="3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 xml:space="preserve">место и год разработки. </w:t>
      </w:r>
    </w:p>
    <w:p w:rsidR="0028546A" w:rsidRDefault="0028546A" w:rsidP="0028546A">
      <w:pPr>
        <w:pStyle w:val="a3"/>
        <w:numPr>
          <w:ilvl w:val="1"/>
          <w:numId w:val="3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>список используемой литературы.</w:t>
      </w:r>
    </w:p>
    <w:p w:rsidR="0028546A" w:rsidRDefault="0028546A" w:rsidP="00285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Критерии оценки методических материалов:</w:t>
      </w:r>
    </w:p>
    <w:p w:rsidR="0028546A" w:rsidRDefault="0028546A" w:rsidP="0028546A">
      <w:pPr>
        <w:pStyle w:val="a3"/>
        <w:numPr>
          <w:ilvl w:val="1"/>
          <w:numId w:val="3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>новизна и актуальность методических материалов.</w:t>
      </w:r>
    </w:p>
    <w:p w:rsidR="0028546A" w:rsidRDefault="0028546A" w:rsidP="0028546A">
      <w:pPr>
        <w:pStyle w:val="a3"/>
        <w:numPr>
          <w:ilvl w:val="1"/>
          <w:numId w:val="3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>оригинальность представленных методических материалов.</w:t>
      </w:r>
    </w:p>
    <w:p w:rsidR="0028546A" w:rsidRDefault="0028546A" w:rsidP="0028546A">
      <w:pPr>
        <w:pStyle w:val="a3"/>
        <w:numPr>
          <w:ilvl w:val="1"/>
          <w:numId w:val="3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 xml:space="preserve">соответствие содержания целям и задачам конкурса, логика изложения; </w:t>
      </w:r>
    </w:p>
    <w:p w:rsidR="0028546A" w:rsidRDefault="0028546A" w:rsidP="0028546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экспертизы материалов жюри имеет право по согласованию с оргкомитетом использовать при оценке дополнительные критерии.</w:t>
      </w:r>
    </w:p>
    <w:p w:rsidR="0028546A" w:rsidRDefault="0028546A" w:rsidP="0028546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Награждение победителей</w:t>
      </w:r>
    </w:p>
    <w:p w:rsidR="0028546A" w:rsidRDefault="0028546A" w:rsidP="0028546A">
      <w:pPr>
        <w:pStyle w:val="a3"/>
        <w:rPr>
          <w:szCs w:val="28"/>
        </w:rPr>
      </w:pPr>
      <w:r>
        <w:rPr>
          <w:szCs w:val="28"/>
        </w:rPr>
        <w:t>6.1. Авторы лучших методических разработок по итогам конкурс</w:t>
      </w:r>
      <w:r>
        <w:rPr>
          <w:szCs w:val="28"/>
        </w:rPr>
        <w:t xml:space="preserve">а награждаются дипломами. </w:t>
      </w:r>
    </w:p>
    <w:p w:rsidR="0028546A" w:rsidRDefault="0028546A" w:rsidP="0028546A">
      <w:pPr>
        <w:pStyle w:val="a3"/>
      </w:pPr>
      <w:r>
        <w:rPr>
          <w:szCs w:val="28"/>
        </w:rPr>
        <w:t>6.2. О</w:t>
      </w:r>
      <w:r>
        <w:t>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</w:t>
      </w:r>
      <w:r>
        <w:rPr>
          <w:szCs w:val="28"/>
        </w:rPr>
        <w:t xml:space="preserve"> с сохранением ссылки на авторство материала</w:t>
      </w:r>
      <w:r>
        <w:t xml:space="preserve">). </w:t>
      </w:r>
      <w:r>
        <w:rPr>
          <w:szCs w:val="28"/>
        </w:rPr>
        <w:t>Материалы, представленные на Конкурс, не возвращаются. Жюри не рассматривает материалы и не присуждает места конкурсным материалам, включающим в себя лишь заимствованный опыт, т.е. материалы, не имеющие инновационной ценности.</w:t>
      </w:r>
      <w:r>
        <w:t xml:space="preserve"> </w:t>
      </w:r>
    </w:p>
    <w:p w:rsidR="0028546A" w:rsidRDefault="0028546A" w:rsidP="0028546A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</w:p>
    <w:p w:rsidR="0028546A" w:rsidRDefault="0028546A" w:rsidP="0028546A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</w:p>
    <w:p w:rsidR="0028546A" w:rsidRDefault="0028546A" w:rsidP="0028546A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</w:p>
    <w:p w:rsidR="0028546A" w:rsidRDefault="0028546A" w:rsidP="0028546A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</w:p>
    <w:p w:rsidR="0028546A" w:rsidRDefault="0028546A" w:rsidP="0028546A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</w:p>
    <w:p w:rsidR="0028546A" w:rsidRDefault="0028546A" w:rsidP="0028546A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</w:p>
    <w:p w:rsidR="0028546A" w:rsidRDefault="0028546A" w:rsidP="0028546A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</w:p>
    <w:p w:rsidR="0028546A" w:rsidRDefault="0028546A" w:rsidP="0028546A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28546A" w:rsidRDefault="0028546A" w:rsidP="0028546A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 в конкурсе методических разработок по профилактике детского дорожно-транспортного травматизма</w:t>
      </w:r>
    </w:p>
    <w:p w:rsidR="0028546A" w:rsidRDefault="0028546A" w:rsidP="0028546A">
      <w:pPr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>Город/ м.р.:___________________________________</w:t>
      </w:r>
    </w:p>
    <w:p w:rsidR="0028546A" w:rsidRDefault="0028546A" w:rsidP="0028546A">
      <w:pPr>
        <w:ind w:left="360" w:right="-5"/>
        <w:jc w:val="center"/>
        <w:rPr>
          <w:b/>
          <w:bCs/>
          <w:sz w:val="12"/>
          <w:szCs w:val="12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844"/>
        <w:gridCol w:w="1702"/>
        <w:gridCol w:w="1560"/>
        <w:gridCol w:w="2351"/>
        <w:gridCol w:w="2211"/>
      </w:tblGrid>
      <w:tr w:rsidR="0028546A" w:rsidTr="0028546A">
        <w:trPr>
          <w:trHeight w:val="89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6A" w:rsidRDefault="0028546A">
            <w:pPr>
              <w:ind w:left="131" w:right="-108"/>
              <w:jc w:val="both"/>
            </w:pPr>
            <w: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6A" w:rsidRDefault="0028546A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ФИО участника </w:t>
            </w:r>
            <w:r>
              <w:rPr>
                <w:b/>
                <w:bCs/>
                <w:u w:val="single"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6A" w:rsidRDefault="0028546A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6A" w:rsidRDefault="0028546A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6A" w:rsidRDefault="0028546A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Учреждение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6A" w:rsidRDefault="0028546A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контактный телефон,  </w:t>
            </w:r>
          </w:p>
          <w:p w:rsidR="0028546A" w:rsidRDefault="0028546A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</w:p>
        </w:tc>
      </w:tr>
      <w:tr w:rsidR="0028546A" w:rsidTr="0028546A">
        <w:trPr>
          <w:trHeight w:val="35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6A" w:rsidRDefault="0028546A">
            <w:pPr>
              <w:ind w:lef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A" w:rsidRDefault="0028546A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A" w:rsidRDefault="0028546A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A" w:rsidRDefault="0028546A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A" w:rsidRDefault="0028546A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6A" w:rsidRDefault="0028546A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28546A" w:rsidRDefault="0028546A" w:rsidP="0028546A">
      <w:pPr>
        <w:ind w:left="360" w:right="-5"/>
        <w:jc w:val="center"/>
        <w:rPr>
          <w:b/>
          <w:bCs/>
          <w:sz w:val="12"/>
          <w:szCs w:val="12"/>
        </w:rPr>
      </w:pPr>
    </w:p>
    <w:p w:rsidR="0028546A" w:rsidRDefault="0028546A" w:rsidP="0028546A">
      <w:pPr>
        <w:shd w:val="clear" w:color="auto" w:fill="FFFFFF"/>
        <w:tabs>
          <w:tab w:val="left" w:pos="8080"/>
          <w:tab w:val="left" w:pos="9639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ФИО директора организации________________________  Подпись _________________</w:t>
      </w:r>
      <w:r>
        <w:rPr>
          <w:sz w:val="24"/>
          <w:szCs w:val="24"/>
          <w:u w:val="single"/>
        </w:rPr>
        <w:t xml:space="preserve"> </w:t>
      </w:r>
    </w:p>
    <w:p w:rsidR="0028546A" w:rsidRDefault="0028546A" w:rsidP="0028546A">
      <w:pPr>
        <w:ind w:left="360"/>
        <w:jc w:val="both"/>
        <w:rPr>
          <w:sz w:val="24"/>
          <w:szCs w:val="24"/>
        </w:rPr>
      </w:pPr>
    </w:p>
    <w:p w:rsidR="0028546A" w:rsidRDefault="0028546A" w:rsidP="0028546A">
      <w:pPr>
        <w:ind w:left="360"/>
        <w:jc w:val="both"/>
        <w:rPr>
          <w:b/>
          <w:sz w:val="28"/>
          <w:szCs w:val="28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tab/>
        <w:t xml:space="preserve">                                                                                      Дата ___________________</w:t>
      </w:r>
    </w:p>
    <w:p w:rsidR="0028546A" w:rsidRDefault="0028546A" w:rsidP="0028546A">
      <w:pPr>
        <w:ind w:left="360"/>
        <w:jc w:val="both"/>
        <w:rPr>
          <w:b/>
          <w:sz w:val="28"/>
          <w:szCs w:val="28"/>
        </w:rPr>
      </w:pPr>
    </w:p>
    <w:p w:rsidR="00C238BB" w:rsidRDefault="00C238BB"/>
    <w:sectPr w:rsidR="00C2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4F9A"/>
    <w:multiLevelType w:val="multilevel"/>
    <w:tmpl w:val="25186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67DA7232"/>
    <w:multiLevelType w:val="multilevel"/>
    <w:tmpl w:val="1042F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7F955389"/>
    <w:multiLevelType w:val="multilevel"/>
    <w:tmpl w:val="1B3C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6A"/>
    <w:rsid w:val="0028546A"/>
    <w:rsid w:val="009C091F"/>
    <w:rsid w:val="00C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AA27"/>
  <w15:chartTrackingRefBased/>
  <w15:docId w15:val="{697DADE3-3D06-46E3-A8BD-E2AF2EEE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46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4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8546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854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8546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8546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5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2017-09-26T09:27:00Z</dcterms:created>
  <dcterms:modified xsi:type="dcterms:W3CDTF">2017-09-26T09:39:00Z</dcterms:modified>
</cp:coreProperties>
</file>